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483" w:rsidRPr="00B572E9" w:rsidRDefault="00D86483" w:rsidP="006C6BC1">
      <w:pPr>
        <w:tabs>
          <w:tab w:val="left" w:pos="1980"/>
        </w:tabs>
        <w:spacing w:after="0" w:line="240" w:lineRule="auto"/>
        <w:jc w:val="center"/>
        <w:rPr>
          <w:rFonts w:ascii="Times New Roman" w:hAnsi="Times New Roman"/>
          <w:b/>
          <w:caps/>
          <w:sz w:val="24"/>
          <w:szCs w:val="24"/>
        </w:rPr>
      </w:pPr>
      <w:r>
        <w:rPr>
          <w:rFonts w:ascii="Times New Roman" w:hAnsi="Times New Roman"/>
          <w:b/>
          <w:caps/>
          <w:sz w:val="24"/>
          <w:szCs w:val="24"/>
        </w:rPr>
        <w:t>Кипешинский</w:t>
      </w:r>
      <w:r w:rsidRPr="00B572E9">
        <w:rPr>
          <w:rFonts w:ascii="Times New Roman" w:hAnsi="Times New Roman"/>
          <w:b/>
          <w:caps/>
          <w:sz w:val="24"/>
          <w:szCs w:val="24"/>
        </w:rPr>
        <w:t xml:space="preserve"> сельский Совет депутатов</w:t>
      </w:r>
    </w:p>
    <w:p w:rsidR="00D86483" w:rsidRPr="00B572E9" w:rsidRDefault="00D86483" w:rsidP="006C6BC1">
      <w:pPr>
        <w:tabs>
          <w:tab w:val="left" w:pos="1980"/>
        </w:tabs>
        <w:spacing w:after="0" w:line="240" w:lineRule="auto"/>
        <w:jc w:val="center"/>
        <w:rPr>
          <w:rFonts w:ascii="Times New Roman" w:hAnsi="Times New Roman"/>
          <w:b/>
          <w:caps/>
          <w:sz w:val="24"/>
          <w:szCs w:val="24"/>
        </w:rPr>
      </w:pPr>
      <w:r w:rsidRPr="00B572E9">
        <w:rPr>
          <w:rFonts w:ascii="Times New Roman" w:hAnsi="Times New Roman"/>
          <w:b/>
          <w:caps/>
          <w:sz w:val="24"/>
          <w:szCs w:val="24"/>
        </w:rPr>
        <w:t>Троицкого района Алтайского края</w:t>
      </w:r>
    </w:p>
    <w:p w:rsidR="00D86483" w:rsidRPr="00B572E9" w:rsidRDefault="00D86483" w:rsidP="006C6BC1">
      <w:pPr>
        <w:spacing w:after="0" w:line="240" w:lineRule="auto"/>
        <w:jc w:val="center"/>
        <w:rPr>
          <w:rFonts w:ascii="Times New Roman" w:hAnsi="Times New Roman"/>
          <w:b/>
          <w:sz w:val="24"/>
          <w:szCs w:val="24"/>
        </w:rPr>
      </w:pPr>
    </w:p>
    <w:p w:rsidR="00D86483" w:rsidRPr="00B572E9" w:rsidRDefault="00D86483" w:rsidP="006C6BC1">
      <w:pPr>
        <w:tabs>
          <w:tab w:val="left" w:pos="3255"/>
        </w:tabs>
        <w:spacing w:after="0" w:line="240" w:lineRule="auto"/>
        <w:jc w:val="center"/>
        <w:rPr>
          <w:rFonts w:ascii="Times New Roman" w:hAnsi="Times New Roman"/>
          <w:b/>
          <w:sz w:val="24"/>
          <w:szCs w:val="24"/>
        </w:rPr>
      </w:pPr>
      <w:r w:rsidRPr="00B572E9">
        <w:rPr>
          <w:rFonts w:ascii="Times New Roman" w:hAnsi="Times New Roman"/>
          <w:b/>
          <w:sz w:val="24"/>
          <w:szCs w:val="24"/>
        </w:rPr>
        <w:t>РЕШЕНИЕ</w:t>
      </w:r>
    </w:p>
    <w:p w:rsidR="00D86483" w:rsidRPr="00B572E9" w:rsidRDefault="00D86483" w:rsidP="006C6BC1">
      <w:pPr>
        <w:spacing w:after="0" w:line="240" w:lineRule="auto"/>
        <w:jc w:val="center"/>
        <w:rPr>
          <w:rFonts w:ascii="Times New Roman" w:hAnsi="Times New Roman"/>
          <w:sz w:val="24"/>
          <w:szCs w:val="24"/>
        </w:rPr>
      </w:pPr>
    </w:p>
    <w:p w:rsidR="00D86483" w:rsidRPr="00B572E9" w:rsidRDefault="00D86483" w:rsidP="006C6BC1">
      <w:pPr>
        <w:spacing w:after="0" w:line="240" w:lineRule="auto"/>
        <w:rPr>
          <w:rFonts w:ascii="Times New Roman" w:hAnsi="Times New Roman"/>
          <w:sz w:val="24"/>
          <w:szCs w:val="24"/>
        </w:rPr>
      </w:pPr>
      <w:r>
        <w:rPr>
          <w:rFonts w:ascii="Times New Roman" w:hAnsi="Times New Roman"/>
          <w:sz w:val="24"/>
          <w:szCs w:val="24"/>
        </w:rPr>
        <w:t>27.12.2018</w:t>
      </w:r>
      <w:r w:rsidRPr="00B572E9">
        <w:rPr>
          <w:rFonts w:ascii="Times New Roman" w:hAnsi="Times New Roman"/>
          <w:sz w:val="24"/>
          <w:szCs w:val="24"/>
        </w:rPr>
        <w:t xml:space="preserve">г.                                                                                                   </w:t>
      </w:r>
      <w:r>
        <w:rPr>
          <w:rFonts w:ascii="Times New Roman" w:hAnsi="Times New Roman"/>
          <w:sz w:val="24"/>
          <w:szCs w:val="24"/>
        </w:rPr>
        <w:t xml:space="preserve">                           </w:t>
      </w:r>
      <w:r w:rsidRPr="00B572E9">
        <w:rPr>
          <w:rFonts w:ascii="Times New Roman" w:hAnsi="Times New Roman"/>
          <w:sz w:val="24"/>
          <w:szCs w:val="24"/>
        </w:rPr>
        <w:t>№</w:t>
      </w:r>
      <w:r>
        <w:rPr>
          <w:rFonts w:ascii="Times New Roman" w:hAnsi="Times New Roman"/>
          <w:sz w:val="24"/>
          <w:szCs w:val="24"/>
        </w:rPr>
        <w:t xml:space="preserve"> 19</w:t>
      </w:r>
      <w:r w:rsidRPr="00B572E9">
        <w:rPr>
          <w:rFonts w:ascii="Times New Roman" w:hAnsi="Times New Roman"/>
          <w:sz w:val="24"/>
          <w:szCs w:val="24"/>
        </w:rPr>
        <w:t xml:space="preserve">  </w:t>
      </w:r>
    </w:p>
    <w:p w:rsidR="00D86483" w:rsidRPr="00B572E9" w:rsidRDefault="00D86483" w:rsidP="006C6BC1">
      <w:pPr>
        <w:tabs>
          <w:tab w:val="left" w:pos="3540"/>
        </w:tabs>
        <w:spacing w:after="0" w:line="240" w:lineRule="auto"/>
        <w:jc w:val="center"/>
        <w:rPr>
          <w:rFonts w:ascii="Times New Roman" w:hAnsi="Times New Roman"/>
          <w:sz w:val="24"/>
          <w:szCs w:val="24"/>
        </w:rPr>
      </w:pPr>
      <w:r w:rsidRPr="00B572E9">
        <w:rPr>
          <w:rFonts w:ascii="Times New Roman" w:hAnsi="Times New Roman"/>
          <w:sz w:val="24"/>
          <w:szCs w:val="24"/>
        </w:rPr>
        <w:t>с.</w:t>
      </w:r>
      <w:r>
        <w:rPr>
          <w:rFonts w:ascii="Times New Roman" w:hAnsi="Times New Roman"/>
          <w:sz w:val="24"/>
          <w:szCs w:val="24"/>
        </w:rPr>
        <w:t xml:space="preserve"> Белое</w:t>
      </w:r>
    </w:p>
    <w:p w:rsidR="00D86483" w:rsidRPr="00B572E9" w:rsidRDefault="00D86483" w:rsidP="006C6BC1">
      <w:pPr>
        <w:tabs>
          <w:tab w:val="left" w:pos="3540"/>
        </w:tabs>
        <w:spacing w:after="0" w:line="240" w:lineRule="auto"/>
        <w:rPr>
          <w:rFonts w:ascii="Times New Roman" w:hAnsi="Times New Roman"/>
          <w:sz w:val="24"/>
          <w:szCs w:val="24"/>
        </w:rPr>
      </w:pPr>
    </w:p>
    <w:p w:rsidR="00D86483" w:rsidRPr="00253363" w:rsidRDefault="00D86483" w:rsidP="006C6BC1">
      <w:pPr>
        <w:tabs>
          <w:tab w:val="left" w:pos="3540"/>
        </w:tabs>
        <w:spacing w:after="0" w:line="240" w:lineRule="auto"/>
        <w:ind w:right="4963"/>
        <w:jc w:val="both"/>
        <w:rPr>
          <w:rFonts w:ascii="Arial" w:hAnsi="Arial" w:cs="Arial"/>
          <w:sz w:val="24"/>
          <w:szCs w:val="24"/>
        </w:rPr>
      </w:pPr>
      <w:r w:rsidRPr="00253363">
        <w:rPr>
          <w:rFonts w:ascii="Arial" w:hAnsi="Arial" w:cs="Arial"/>
          <w:sz w:val="24"/>
          <w:szCs w:val="24"/>
        </w:rPr>
        <w:t>О денежном содержании муниципальных служащих Администрации Кипешинского сельсовета Троицкого района Алтайского края</w:t>
      </w:r>
    </w:p>
    <w:p w:rsidR="00D86483" w:rsidRPr="00253363" w:rsidRDefault="00D86483" w:rsidP="006C6BC1">
      <w:pPr>
        <w:shd w:val="clear" w:color="auto" w:fill="FFFFFF"/>
        <w:spacing w:before="100" w:beforeAutospacing="1" w:after="100" w:afterAutospacing="1" w:line="240" w:lineRule="auto"/>
        <w:ind w:firstLine="709"/>
        <w:jc w:val="both"/>
        <w:rPr>
          <w:rFonts w:ascii="Arial" w:hAnsi="Arial" w:cs="Arial"/>
          <w:color w:val="2E2F1D"/>
          <w:sz w:val="24"/>
          <w:szCs w:val="24"/>
          <w:lang w:eastAsia="ru-RU"/>
        </w:rPr>
      </w:pPr>
      <w:r w:rsidRPr="00253363">
        <w:rPr>
          <w:rFonts w:ascii="Arial" w:hAnsi="Arial" w:cs="Arial"/>
          <w:color w:val="2E2F1D"/>
          <w:sz w:val="24"/>
          <w:szCs w:val="24"/>
          <w:lang w:eastAsia="ru-RU"/>
        </w:rPr>
        <w:t xml:space="preserve">На основании статьи 7 закона Алтайского края от 07.12.2007 года № 134-ЗС «О муниципальной службе в Алтайском крае», в соответствии со статьёй 22 Устава муниципального </w:t>
      </w:r>
      <w:r w:rsidRPr="00253363">
        <w:rPr>
          <w:rFonts w:ascii="Arial" w:hAnsi="Arial" w:cs="Arial"/>
          <w:sz w:val="24"/>
          <w:szCs w:val="24"/>
        </w:rPr>
        <w:t xml:space="preserve"> образования Кипешинский сельсовет Троицкого района Алтайского края сельский Совет депутатов РЕШИЛ</w:t>
      </w:r>
      <w:r w:rsidRPr="00253363">
        <w:rPr>
          <w:rFonts w:ascii="Arial" w:hAnsi="Arial" w:cs="Arial"/>
          <w:color w:val="2E2F1D"/>
          <w:sz w:val="24"/>
          <w:szCs w:val="24"/>
          <w:lang w:eastAsia="ru-RU"/>
        </w:rPr>
        <w:t>:</w:t>
      </w:r>
    </w:p>
    <w:p w:rsidR="00D86483" w:rsidRPr="00253363" w:rsidRDefault="00D86483" w:rsidP="00253363">
      <w:pPr>
        <w:shd w:val="clear" w:color="auto" w:fill="FFFFFF"/>
        <w:spacing w:before="100" w:beforeAutospacing="1" w:after="100" w:afterAutospacing="1" w:line="240" w:lineRule="auto"/>
        <w:jc w:val="both"/>
        <w:rPr>
          <w:rFonts w:ascii="Arial" w:hAnsi="Arial" w:cs="Arial"/>
          <w:color w:val="2E2F1D"/>
          <w:sz w:val="24"/>
          <w:szCs w:val="24"/>
          <w:lang w:eastAsia="ru-RU"/>
        </w:rPr>
      </w:pPr>
      <w:r w:rsidRPr="00253363">
        <w:rPr>
          <w:rFonts w:ascii="Arial" w:hAnsi="Arial" w:cs="Arial"/>
          <w:color w:val="2E2F1D"/>
          <w:sz w:val="24"/>
          <w:szCs w:val="24"/>
          <w:lang w:eastAsia="ru-RU"/>
        </w:rPr>
        <w:t>1. Утвердить прилагаемое Положение о денежном содержании муниципальных служащих Администрации Кипешинского сельсовета Троицкого района Алтайского края.</w:t>
      </w:r>
    </w:p>
    <w:p w:rsidR="00D86483" w:rsidRPr="00253363" w:rsidRDefault="00D86483" w:rsidP="00253363">
      <w:pPr>
        <w:widowControl w:val="0"/>
        <w:autoSpaceDE w:val="0"/>
        <w:autoSpaceDN w:val="0"/>
        <w:adjustRightInd w:val="0"/>
        <w:spacing w:line="240" w:lineRule="auto"/>
        <w:jc w:val="both"/>
        <w:rPr>
          <w:rFonts w:ascii="Arial" w:hAnsi="Arial" w:cs="Arial"/>
          <w:sz w:val="24"/>
          <w:szCs w:val="24"/>
        </w:rPr>
      </w:pPr>
      <w:r w:rsidRPr="00253363">
        <w:rPr>
          <w:rFonts w:ascii="Arial" w:hAnsi="Arial" w:cs="Arial"/>
          <w:sz w:val="24"/>
          <w:szCs w:val="24"/>
        </w:rPr>
        <w:t>2.  Направить принятое решение главе сельсовета Гроо С.В. для подписания и обнародования в установленном порядке.</w:t>
      </w:r>
    </w:p>
    <w:p w:rsidR="00D86483" w:rsidRPr="00253363" w:rsidRDefault="00D86483" w:rsidP="00253363">
      <w:pPr>
        <w:tabs>
          <w:tab w:val="num" w:pos="0"/>
          <w:tab w:val="left" w:pos="3540"/>
        </w:tabs>
        <w:spacing w:after="0" w:line="240" w:lineRule="auto"/>
        <w:jc w:val="both"/>
        <w:rPr>
          <w:rFonts w:ascii="Arial" w:hAnsi="Arial" w:cs="Arial"/>
          <w:sz w:val="24"/>
          <w:szCs w:val="24"/>
        </w:rPr>
      </w:pPr>
    </w:p>
    <w:p w:rsidR="00D86483" w:rsidRPr="00253363" w:rsidRDefault="00D86483" w:rsidP="00253363">
      <w:pPr>
        <w:tabs>
          <w:tab w:val="num" w:pos="0"/>
          <w:tab w:val="left" w:pos="3540"/>
        </w:tabs>
        <w:spacing w:after="0" w:line="240" w:lineRule="auto"/>
        <w:jc w:val="both"/>
        <w:rPr>
          <w:rFonts w:ascii="Arial" w:hAnsi="Arial" w:cs="Arial"/>
          <w:sz w:val="24"/>
          <w:szCs w:val="24"/>
        </w:rPr>
      </w:pPr>
      <w:r>
        <w:rPr>
          <w:rFonts w:ascii="Arial" w:hAnsi="Arial" w:cs="Arial"/>
          <w:sz w:val="24"/>
          <w:szCs w:val="24"/>
        </w:rPr>
        <w:t>3</w:t>
      </w:r>
      <w:r w:rsidRPr="00253363">
        <w:rPr>
          <w:rFonts w:ascii="Arial" w:hAnsi="Arial" w:cs="Arial"/>
          <w:sz w:val="24"/>
          <w:szCs w:val="24"/>
        </w:rPr>
        <w:t>. Контроль за исполнением настоящего решения возложить на постоянную планово-бюджетную комиссию  (А.В. Халяпин).</w:t>
      </w:r>
    </w:p>
    <w:p w:rsidR="00D86483" w:rsidRPr="00253363" w:rsidRDefault="00D86483" w:rsidP="006C6BC1">
      <w:pPr>
        <w:tabs>
          <w:tab w:val="num" w:pos="0"/>
          <w:tab w:val="left" w:pos="3540"/>
        </w:tabs>
        <w:spacing w:after="0" w:line="240" w:lineRule="auto"/>
        <w:jc w:val="both"/>
        <w:rPr>
          <w:rFonts w:ascii="Arial" w:hAnsi="Arial" w:cs="Arial"/>
          <w:sz w:val="24"/>
          <w:szCs w:val="24"/>
        </w:rPr>
      </w:pPr>
    </w:p>
    <w:p w:rsidR="00D86483" w:rsidRPr="006C6BC1" w:rsidRDefault="00D86483" w:rsidP="006C6BC1">
      <w:pPr>
        <w:tabs>
          <w:tab w:val="num" w:pos="0"/>
          <w:tab w:val="left" w:pos="3540"/>
        </w:tabs>
        <w:spacing w:after="0" w:line="240" w:lineRule="auto"/>
        <w:jc w:val="both"/>
        <w:rPr>
          <w:rFonts w:ascii="Times New Roman" w:hAnsi="Times New Roman"/>
          <w:sz w:val="24"/>
          <w:szCs w:val="24"/>
        </w:rPr>
      </w:pPr>
    </w:p>
    <w:p w:rsidR="00D86483" w:rsidRPr="006C6BC1" w:rsidRDefault="00D86483" w:rsidP="006C6BC1">
      <w:pPr>
        <w:tabs>
          <w:tab w:val="num" w:pos="0"/>
          <w:tab w:val="left" w:pos="3540"/>
        </w:tabs>
        <w:spacing w:after="0" w:line="240" w:lineRule="auto"/>
        <w:jc w:val="both"/>
        <w:rPr>
          <w:rFonts w:ascii="Times New Roman" w:hAnsi="Times New Roman"/>
          <w:sz w:val="24"/>
          <w:szCs w:val="24"/>
        </w:rPr>
      </w:pPr>
    </w:p>
    <w:p w:rsidR="00D86483" w:rsidRPr="006C6BC1" w:rsidRDefault="00D86483" w:rsidP="006C6BC1">
      <w:pPr>
        <w:tabs>
          <w:tab w:val="num" w:pos="0"/>
          <w:tab w:val="left" w:pos="3540"/>
        </w:tabs>
        <w:spacing w:after="0" w:line="240" w:lineRule="auto"/>
        <w:jc w:val="both"/>
        <w:rPr>
          <w:rFonts w:ascii="Times New Roman" w:hAnsi="Times New Roman"/>
          <w:sz w:val="24"/>
          <w:szCs w:val="24"/>
        </w:rPr>
      </w:pPr>
    </w:p>
    <w:p w:rsidR="00D86483" w:rsidRPr="006C6BC1" w:rsidRDefault="00D86483" w:rsidP="006C6BC1">
      <w:pPr>
        <w:tabs>
          <w:tab w:val="num" w:pos="0"/>
          <w:tab w:val="left" w:pos="3540"/>
        </w:tabs>
        <w:spacing w:after="0" w:line="240" w:lineRule="auto"/>
        <w:jc w:val="both"/>
        <w:rPr>
          <w:rFonts w:ascii="Times New Roman" w:hAnsi="Times New Roman"/>
          <w:sz w:val="24"/>
          <w:szCs w:val="24"/>
        </w:rPr>
      </w:pPr>
    </w:p>
    <w:p w:rsidR="00D86483" w:rsidRPr="006C6BC1" w:rsidRDefault="00D86483" w:rsidP="006C6BC1">
      <w:pPr>
        <w:tabs>
          <w:tab w:val="num" w:pos="0"/>
          <w:tab w:val="left" w:pos="3540"/>
        </w:tabs>
        <w:spacing w:after="0" w:line="240" w:lineRule="auto"/>
        <w:jc w:val="both"/>
        <w:rPr>
          <w:rFonts w:ascii="Times New Roman" w:hAnsi="Times New Roman"/>
          <w:sz w:val="24"/>
          <w:szCs w:val="24"/>
        </w:rPr>
      </w:pPr>
    </w:p>
    <w:p w:rsidR="00D86483" w:rsidRPr="006C6BC1" w:rsidRDefault="00D86483" w:rsidP="006C6BC1">
      <w:pPr>
        <w:tabs>
          <w:tab w:val="num" w:pos="0"/>
          <w:tab w:val="left" w:pos="3540"/>
        </w:tabs>
        <w:spacing w:after="0" w:line="240" w:lineRule="auto"/>
        <w:jc w:val="both"/>
        <w:rPr>
          <w:rFonts w:ascii="Times New Roman" w:hAnsi="Times New Roman"/>
          <w:sz w:val="24"/>
          <w:szCs w:val="24"/>
        </w:rPr>
      </w:pPr>
    </w:p>
    <w:p w:rsidR="00D86483" w:rsidRPr="006C6BC1" w:rsidRDefault="00D86483" w:rsidP="006C6BC1">
      <w:pPr>
        <w:tabs>
          <w:tab w:val="num" w:pos="0"/>
          <w:tab w:val="left" w:pos="3540"/>
        </w:tabs>
        <w:spacing w:after="0" w:line="240" w:lineRule="auto"/>
        <w:jc w:val="both"/>
        <w:rPr>
          <w:rFonts w:ascii="Times New Roman" w:hAnsi="Times New Roman"/>
          <w:sz w:val="24"/>
          <w:szCs w:val="24"/>
        </w:rPr>
      </w:pPr>
    </w:p>
    <w:p w:rsidR="00D86483" w:rsidRPr="006C6BC1" w:rsidRDefault="00D86483" w:rsidP="006C6BC1">
      <w:pPr>
        <w:tabs>
          <w:tab w:val="num" w:pos="0"/>
        </w:tabs>
        <w:spacing w:after="0" w:line="240" w:lineRule="auto"/>
        <w:ind w:left="180"/>
        <w:jc w:val="both"/>
        <w:rPr>
          <w:rFonts w:ascii="Times New Roman" w:hAnsi="Times New Roman"/>
          <w:sz w:val="24"/>
          <w:szCs w:val="24"/>
        </w:rPr>
      </w:pPr>
    </w:p>
    <w:p w:rsidR="00D86483" w:rsidRPr="00253363" w:rsidRDefault="00D86483" w:rsidP="00253363">
      <w:pPr>
        <w:widowControl w:val="0"/>
        <w:autoSpaceDE w:val="0"/>
        <w:autoSpaceDN w:val="0"/>
        <w:adjustRightInd w:val="0"/>
        <w:rPr>
          <w:rFonts w:ascii="Arial" w:hAnsi="Arial" w:cs="Arial"/>
          <w:sz w:val="24"/>
          <w:szCs w:val="24"/>
        </w:rPr>
      </w:pPr>
      <w:r w:rsidRPr="00253363">
        <w:rPr>
          <w:rFonts w:ascii="Arial" w:hAnsi="Arial" w:cs="Arial"/>
          <w:sz w:val="24"/>
          <w:szCs w:val="24"/>
        </w:rPr>
        <w:t>Председатель Совета депутатов                                                В.А. Маликов</w:t>
      </w:r>
    </w:p>
    <w:p w:rsidR="00D86483" w:rsidRDefault="00D86483" w:rsidP="006C6BC1"/>
    <w:p w:rsidR="00D86483" w:rsidRDefault="00D86483" w:rsidP="006C6BC1">
      <w:pPr>
        <w:shd w:val="clear" w:color="auto" w:fill="FFFFFF"/>
        <w:spacing w:before="100" w:beforeAutospacing="1" w:after="100" w:afterAutospacing="1" w:line="240" w:lineRule="auto"/>
        <w:jc w:val="center"/>
        <w:rPr>
          <w:rFonts w:ascii="Times New Roman" w:hAnsi="Times New Roman"/>
          <w:b/>
          <w:bCs/>
          <w:color w:val="2E2F1D"/>
          <w:sz w:val="27"/>
          <w:szCs w:val="27"/>
          <w:lang w:eastAsia="ru-RU"/>
        </w:rPr>
      </w:pPr>
    </w:p>
    <w:p w:rsidR="00D86483" w:rsidRDefault="00D86483" w:rsidP="006C6BC1">
      <w:pPr>
        <w:shd w:val="clear" w:color="auto" w:fill="FFFFFF"/>
        <w:spacing w:before="100" w:beforeAutospacing="1" w:after="100" w:afterAutospacing="1" w:line="240" w:lineRule="auto"/>
        <w:jc w:val="center"/>
        <w:rPr>
          <w:rFonts w:ascii="Times New Roman" w:hAnsi="Times New Roman"/>
          <w:b/>
          <w:bCs/>
          <w:color w:val="2E2F1D"/>
          <w:sz w:val="27"/>
          <w:szCs w:val="27"/>
          <w:lang w:eastAsia="ru-RU"/>
        </w:rPr>
      </w:pPr>
    </w:p>
    <w:p w:rsidR="00D86483" w:rsidRDefault="00D86483" w:rsidP="006C6BC1">
      <w:pPr>
        <w:shd w:val="clear" w:color="auto" w:fill="FFFFFF"/>
        <w:spacing w:before="100" w:beforeAutospacing="1" w:after="100" w:afterAutospacing="1" w:line="240" w:lineRule="auto"/>
        <w:jc w:val="right"/>
        <w:rPr>
          <w:rFonts w:ascii="Times New Roman" w:hAnsi="Times New Roman"/>
          <w:b/>
          <w:bCs/>
          <w:color w:val="2E2F1D"/>
          <w:sz w:val="27"/>
          <w:szCs w:val="27"/>
          <w:lang w:eastAsia="ru-RU"/>
        </w:rPr>
      </w:pPr>
    </w:p>
    <w:p w:rsidR="00D86483" w:rsidRDefault="00D86483" w:rsidP="006C6BC1">
      <w:pPr>
        <w:shd w:val="clear" w:color="auto" w:fill="FFFFFF"/>
        <w:spacing w:before="100" w:beforeAutospacing="1" w:after="100" w:afterAutospacing="1" w:line="240" w:lineRule="auto"/>
        <w:jc w:val="right"/>
        <w:rPr>
          <w:rFonts w:ascii="Times New Roman" w:hAnsi="Times New Roman"/>
          <w:b/>
          <w:bCs/>
          <w:color w:val="2E2F1D"/>
          <w:sz w:val="27"/>
          <w:szCs w:val="27"/>
          <w:lang w:eastAsia="ru-RU"/>
        </w:rPr>
      </w:pPr>
    </w:p>
    <w:p w:rsidR="00D86483" w:rsidRDefault="00D86483" w:rsidP="006C6BC1">
      <w:pPr>
        <w:shd w:val="clear" w:color="auto" w:fill="FFFFFF"/>
        <w:spacing w:before="100" w:beforeAutospacing="1" w:after="100" w:afterAutospacing="1" w:line="240" w:lineRule="auto"/>
        <w:jc w:val="right"/>
        <w:rPr>
          <w:rFonts w:ascii="Times New Roman" w:hAnsi="Times New Roman"/>
          <w:b/>
          <w:bCs/>
          <w:color w:val="2E2F1D"/>
          <w:sz w:val="27"/>
          <w:szCs w:val="27"/>
          <w:lang w:eastAsia="ru-RU"/>
        </w:rPr>
      </w:pPr>
    </w:p>
    <w:tbl>
      <w:tblPr>
        <w:tblW w:w="0" w:type="auto"/>
        <w:tblLook w:val="01E0"/>
      </w:tblPr>
      <w:tblGrid>
        <w:gridCol w:w="4785"/>
        <w:gridCol w:w="4786"/>
      </w:tblGrid>
      <w:tr w:rsidR="00D86483" w:rsidRPr="00EC6C0A" w:rsidTr="00BC0A3F">
        <w:tc>
          <w:tcPr>
            <w:tcW w:w="4785" w:type="dxa"/>
          </w:tcPr>
          <w:p w:rsidR="00D86483" w:rsidRPr="00EC6C0A" w:rsidRDefault="00D86483" w:rsidP="00BC0A3F">
            <w:pPr>
              <w:widowControl w:val="0"/>
              <w:adjustRightInd w:val="0"/>
              <w:jc w:val="both"/>
              <w:outlineLvl w:val="1"/>
              <w:rPr>
                <w:rFonts w:ascii="Arial" w:hAnsi="Arial" w:cs="Arial"/>
                <w:sz w:val="24"/>
                <w:szCs w:val="24"/>
              </w:rPr>
            </w:pPr>
          </w:p>
        </w:tc>
        <w:tc>
          <w:tcPr>
            <w:tcW w:w="4786" w:type="dxa"/>
          </w:tcPr>
          <w:p w:rsidR="00D86483" w:rsidRPr="00EC6C0A" w:rsidRDefault="00D86483" w:rsidP="00BC0A3F">
            <w:pPr>
              <w:widowControl w:val="0"/>
              <w:adjustRightInd w:val="0"/>
              <w:jc w:val="both"/>
              <w:outlineLvl w:val="1"/>
              <w:rPr>
                <w:rFonts w:ascii="Arial" w:hAnsi="Arial" w:cs="Arial"/>
                <w:sz w:val="24"/>
                <w:szCs w:val="24"/>
              </w:rPr>
            </w:pPr>
            <w:r w:rsidRPr="00EC6C0A">
              <w:rPr>
                <w:rFonts w:ascii="Arial" w:hAnsi="Arial" w:cs="Arial"/>
                <w:sz w:val="24"/>
                <w:szCs w:val="24"/>
              </w:rPr>
              <w:t>ПРИНЯТО</w:t>
            </w:r>
          </w:p>
          <w:p w:rsidR="00D86483" w:rsidRPr="00EC6C0A" w:rsidRDefault="00D86483" w:rsidP="00BC0A3F">
            <w:pPr>
              <w:widowControl w:val="0"/>
              <w:adjustRightInd w:val="0"/>
              <w:jc w:val="both"/>
              <w:outlineLvl w:val="1"/>
              <w:rPr>
                <w:rFonts w:ascii="Arial" w:hAnsi="Arial" w:cs="Arial"/>
                <w:sz w:val="24"/>
                <w:szCs w:val="24"/>
              </w:rPr>
            </w:pPr>
            <w:r w:rsidRPr="00EC6C0A">
              <w:rPr>
                <w:rFonts w:ascii="Arial" w:hAnsi="Arial" w:cs="Arial"/>
                <w:sz w:val="24"/>
                <w:szCs w:val="24"/>
              </w:rPr>
              <w:t>Решением Кипешинского счельского Совета депутатов Троицкого района Алтайского края</w:t>
            </w:r>
          </w:p>
          <w:p w:rsidR="00D86483" w:rsidRPr="00EC6C0A" w:rsidRDefault="00D86483" w:rsidP="00BC0A3F">
            <w:pPr>
              <w:widowControl w:val="0"/>
              <w:adjustRightInd w:val="0"/>
              <w:jc w:val="both"/>
              <w:outlineLvl w:val="1"/>
              <w:rPr>
                <w:rFonts w:ascii="Arial" w:hAnsi="Arial" w:cs="Arial"/>
                <w:sz w:val="24"/>
                <w:szCs w:val="24"/>
              </w:rPr>
            </w:pPr>
            <w:r w:rsidRPr="00EC6C0A">
              <w:rPr>
                <w:rFonts w:ascii="Arial" w:hAnsi="Arial" w:cs="Arial"/>
                <w:sz w:val="24"/>
                <w:szCs w:val="24"/>
              </w:rPr>
              <w:t>от «27» декабря 2018 года № 1</w:t>
            </w:r>
            <w:r>
              <w:rPr>
                <w:rFonts w:ascii="Arial" w:hAnsi="Arial" w:cs="Arial"/>
                <w:sz w:val="24"/>
                <w:szCs w:val="24"/>
              </w:rPr>
              <w:t>9</w:t>
            </w:r>
          </w:p>
        </w:tc>
      </w:tr>
    </w:tbl>
    <w:p w:rsidR="00D86483" w:rsidRPr="00EC6C0A" w:rsidRDefault="00D86483" w:rsidP="00253363">
      <w:pPr>
        <w:widowControl w:val="0"/>
        <w:adjustRightInd w:val="0"/>
        <w:ind w:left="5529"/>
        <w:jc w:val="both"/>
        <w:outlineLvl w:val="1"/>
        <w:rPr>
          <w:rFonts w:ascii="Arial" w:hAnsi="Arial" w:cs="Arial"/>
          <w:sz w:val="24"/>
          <w:szCs w:val="24"/>
        </w:rPr>
      </w:pPr>
    </w:p>
    <w:p w:rsidR="00D86483" w:rsidRPr="00EC6C0A" w:rsidRDefault="00D86483" w:rsidP="00253363">
      <w:pPr>
        <w:widowControl w:val="0"/>
        <w:adjustRightInd w:val="0"/>
        <w:ind w:left="5529"/>
        <w:jc w:val="both"/>
        <w:outlineLvl w:val="1"/>
        <w:rPr>
          <w:rFonts w:ascii="Arial" w:hAnsi="Arial" w:cs="Arial"/>
          <w:sz w:val="24"/>
          <w:szCs w:val="24"/>
        </w:rPr>
      </w:pPr>
    </w:p>
    <w:p w:rsidR="00D86483" w:rsidRPr="00EC6C0A" w:rsidRDefault="00D86483" w:rsidP="00253363">
      <w:pPr>
        <w:widowControl w:val="0"/>
        <w:adjustRightInd w:val="0"/>
        <w:ind w:left="5529"/>
        <w:jc w:val="both"/>
        <w:outlineLvl w:val="1"/>
        <w:rPr>
          <w:rFonts w:ascii="Arial" w:hAnsi="Arial" w:cs="Arial"/>
          <w:sz w:val="24"/>
          <w:szCs w:val="24"/>
        </w:rPr>
      </w:pPr>
    </w:p>
    <w:p w:rsidR="00D86483" w:rsidRPr="00EC6C0A" w:rsidRDefault="00D86483" w:rsidP="00253363">
      <w:pPr>
        <w:widowControl w:val="0"/>
        <w:autoSpaceDE w:val="0"/>
        <w:autoSpaceDN w:val="0"/>
        <w:adjustRightInd w:val="0"/>
        <w:jc w:val="center"/>
        <w:rPr>
          <w:rFonts w:ascii="Arial" w:hAnsi="Arial" w:cs="Arial"/>
          <w:sz w:val="24"/>
          <w:szCs w:val="24"/>
        </w:rPr>
      </w:pPr>
      <w:r w:rsidRPr="00EC6C0A">
        <w:rPr>
          <w:rFonts w:ascii="Arial" w:hAnsi="Arial" w:cs="Arial"/>
          <w:sz w:val="24"/>
          <w:szCs w:val="24"/>
        </w:rPr>
        <w:t>РЕШЕНИЕ</w:t>
      </w:r>
    </w:p>
    <w:p w:rsidR="00D86483" w:rsidRPr="00EC6C0A" w:rsidRDefault="00D86483" w:rsidP="00253363">
      <w:pPr>
        <w:widowControl w:val="0"/>
        <w:autoSpaceDE w:val="0"/>
        <w:autoSpaceDN w:val="0"/>
        <w:adjustRightInd w:val="0"/>
        <w:jc w:val="center"/>
        <w:rPr>
          <w:rFonts w:ascii="Arial" w:hAnsi="Arial" w:cs="Arial"/>
          <w:sz w:val="24"/>
          <w:szCs w:val="24"/>
        </w:rPr>
      </w:pPr>
      <w:r w:rsidRPr="00EC6C0A">
        <w:rPr>
          <w:rFonts w:ascii="Arial" w:hAnsi="Arial" w:cs="Arial"/>
          <w:sz w:val="24"/>
          <w:szCs w:val="24"/>
        </w:rPr>
        <w:t>Кипешинского сельского Совета депутатов                                                              Троицкого района Алтайского края</w:t>
      </w:r>
    </w:p>
    <w:p w:rsidR="00D86483" w:rsidRPr="00EC6C0A" w:rsidRDefault="00D86483" w:rsidP="00253363">
      <w:pPr>
        <w:ind w:left="5664"/>
        <w:rPr>
          <w:rFonts w:ascii="Arial" w:hAnsi="Arial" w:cs="Arial"/>
          <w:sz w:val="24"/>
          <w:szCs w:val="24"/>
        </w:rPr>
      </w:pPr>
    </w:p>
    <w:p w:rsidR="00D86483" w:rsidRPr="00EC6C0A" w:rsidRDefault="00D86483" w:rsidP="00253363">
      <w:pPr>
        <w:tabs>
          <w:tab w:val="left" w:pos="9356"/>
        </w:tabs>
        <w:jc w:val="center"/>
        <w:rPr>
          <w:rFonts w:ascii="Arial" w:hAnsi="Arial" w:cs="Arial"/>
          <w:b/>
          <w:bCs/>
          <w:sz w:val="24"/>
          <w:szCs w:val="24"/>
        </w:rPr>
      </w:pPr>
      <w:r>
        <w:rPr>
          <w:rFonts w:ascii="Arial" w:hAnsi="Arial" w:cs="Arial"/>
          <w:b/>
          <w:bCs/>
          <w:sz w:val="24"/>
          <w:szCs w:val="24"/>
        </w:rPr>
        <w:t>О денежном содержании муниципальных служащих Администрации Кипешинского сельсовета Троицкого района Алтайского края.</w:t>
      </w:r>
    </w:p>
    <w:p w:rsidR="00D86483" w:rsidRPr="00EC6C0A" w:rsidRDefault="00D86483" w:rsidP="00253363">
      <w:pPr>
        <w:tabs>
          <w:tab w:val="left" w:pos="9356"/>
        </w:tabs>
        <w:jc w:val="center"/>
        <w:rPr>
          <w:rFonts w:ascii="Arial" w:hAnsi="Arial" w:cs="Arial"/>
          <w:b/>
          <w:bCs/>
          <w:sz w:val="24"/>
          <w:szCs w:val="24"/>
        </w:rPr>
      </w:pPr>
    </w:p>
    <w:p w:rsidR="00D86483" w:rsidRPr="00253363" w:rsidRDefault="00D86483" w:rsidP="00253363">
      <w:pPr>
        <w:shd w:val="clear" w:color="auto" w:fill="FFFFFF"/>
        <w:spacing w:before="100" w:beforeAutospacing="1" w:after="100" w:afterAutospacing="1" w:line="240" w:lineRule="auto"/>
        <w:ind w:firstLine="720"/>
        <w:rPr>
          <w:rFonts w:ascii="Arial" w:hAnsi="Arial" w:cs="Arial"/>
          <w:sz w:val="24"/>
          <w:szCs w:val="24"/>
        </w:rPr>
      </w:pPr>
      <w:r w:rsidRPr="00253363">
        <w:rPr>
          <w:rFonts w:ascii="Arial" w:hAnsi="Arial" w:cs="Arial"/>
          <w:b/>
          <w:bCs/>
          <w:sz w:val="24"/>
          <w:szCs w:val="24"/>
        </w:rPr>
        <w:t>Статья 1.</w:t>
      </w:r>
      <w:r w:rsidRPr="00253363">
        <w:rPr>
          <w:rFonts w:ascii="Arial" w:hAnsi="Arial" w:cs="Arial"/>
          <w:sz w:val="24"/>
          <w:szCs w:val="24"/>
        </w:rPr>
        <w:t xml:space="preserve"> </w:t>
      </w:r>
      <w:r w:rsidRPr="00253363">
        <w:rPr>
          <w:rFonts w:ascii="Arial" w:hAnsi="Arial" w:cs="Arial"/>
          <w:color w:val="2E2F1D"/>
          <w:sz w:val="24"/>
          <w:szCs w:val="24"/>
          <w:lang w:eastAsia="ru-RU"/>
        </w:rPr>
        <w:t>Утвердить прилагаемое Положение о денежном содержании муниципальных служащих Администрации Кипешинского сельсовета Троицкого района Алтайского края.</w:t>
      </w:r>
    </w:p>
    <w:p w:rsidR="00D86483" w:rsidRPr="00253363" w:rsidRDefault="00D86483" w:rsidP="00253363">
      <w:pPr>
        <w:tabs>
          <w:tab w:val="left" w:pos="9356"/>
        </w:tabs>
        <w:ind w:firstLine="709"/>
        <w:rPr>
          <w:rFonts w:ascii="Arial" w:hAnsi="Arial" w:cs="Arial"/>
          <w:sz w:val="24"/>
          <w:szCs w:val="24"/>
        </w:rPr>
      </w:pPr>
      <w:r w:rsidRPr="00253363">
        <w:rPr>
          <w:rFonts w:ascii="Arial" w:hAnsi="Arial" w:cs="Arial"/>
          <w:b/>
          <w:bCs/>
          <w:sz w:val="24"/>
          <w:szCs w:val="24"/>
        </w:rPr>
        <w:t xml:space="preserve">Статья 2.  </w:t>
      </w:r>
      <w:r w:rsidRPr="00253363">
        <w:rPr>
          <w:rFonts w:ascii="Arial" w:hAnsi="Arial" w:cs="Arial"/>
          <w:sz w:val="24"/>
          <w:szCs w:val="24"/>
        </w:rPr>
        <w:t>Настоящее решение вступает в силу со дня его обнародования  в установленном порядке.</w:t>
      </w:r>
    </w:p>
    <w:p w:rsidR="00D86483" w:rsidRPr="00EC6C0A" w:rsidRDefault="00D86483" w:rsidP="00253363">
      <w:pPr>
        <w:ind w:right="-143" w:firstLine="720"/>
        <w:jc w:val="both"/>
        <w:rPr>
          <w:rFonts w:ascii="Arial" w:hAnsi="Arial" w:cs="Arial"/>
          <w:sz w:val="24"/>
          <w:szCs w:val="24"/>
        </w:rPr>
      </w:pPr>
    </w:p>
    <w:p w:rsidR="00D86483" w:rsidRPr="00EC6C0A" w:rsidRDefault="00D86483" w:rsidP="00253363">
      <w:pPr>
        <w:ind w:right="-143" w:firstLine="720"/>
        <w:jc w:val="both"/>
        <w:rPr>
          <w:rFonts w:ascii="Arial" w:hAnsi="Arial" w:cs="Arial"/>
          <w:sz w:val="24"/>
          <w:szCs w:val="24"/>
        </w:rPr>
      </w:pPr>
    </w:p>
    <w:p w:rsidR="00D86483" w:rsidRDefault="00D86483" w:rsidP="00253363">
      <w:pPr>
        <w:widowControl w:val="0"/>
        <w:autoSpaceDE w:val="0"/>
        <w:autoSpaceDN w:val="0"/>
        <w:adjustRightInd w:val="0"/>
        <w:jc w:val="both"/>
        <w:rPr>
          <w:rFonts w:ascii="Arial" w:hAnsi="Arial" w:cs="Arial"/>
          <w:sz w:val="24"/>
          <w:szCs w:val="24"/>
        </w:rPr>
      </w:pPr>
      <w:r w:rsidRPr="00EC6C0A">
        <w:rPr>
          <w:rFonts w:ascii="Arial" w:hAnsi="Arial" w:cs="Arial"/>
          <w:sz w:val="24"/>
          <w:szCs w:val="24"/>
        </w:rPr>
        <w:t>Глава Кипешинского</w:t>
      </w:r>
    </w:p>
    <w:p w:rsidR="00D86483" w:rsidRPr="00EC6C0A" w:rsidRDefault="00D86483" w:rsidP="00253363">
      <w:pPr>
        <w:widowControl w:val="0"/>
        <w:autoSpaceDE w:val="0"/>
        <w:autoSpaceDN w:val="0"/>
        <w:adjustRightInd w:val="0"/>
        <w:jc w:val="both"/>
        <w:rPr>
          <w:rFonts w:ascii="Arial" w:hAnsi="Arial" w:cs="Arial"/>
          <w:sz w:val="24"/>
          <w:szCs w:val="24"/>
        </w:rPr>
      </w:pPr>
      <w:r w:rsidRPr="00EC6C0A">
        <w:rPr>
          <w:rFonts w:ascii="Arial" w:hAnsi="Arial" w:cs="Arial"/>
          <w:sz w:val="24"/>
          <w:szCs w:val="24"/>
        </w:rPr>
        <w:t>сельсовета                                                                               С.В. Гроо</w:t>
      </w:r>
    </w:p>
    <w:p w:rsidR="00D86483" w:rsidRPr="00EC6C0A" w:rsidRDefault="00D86483" w:rsidP="00253363">
      <w:pPr>
        <w:widowControl w:val="0"/>
        <w:autoSpaceDE w:val="0"/>
        <w:autoSpaceDN w:val="0"/>
        <w:adjustRightInd w:val="0"/>
        <w:jc w:val="both"/>
        <w:rPr>
          <w:rFonts w:ascii="Arial" w:hAnsi="Arial" w:cs="Arial"/>
          <w:sz w:val="24"/>
          <w:szCs w:val="24"/>
        </w:rPr>
      </w:pPr>
    </w:p>
    <w:p w:rsidR="00D86483" w:rsidRPr="00EC6C0A" w:rsidRDefault="00D86483" w:rsidP="00253363">
      <w:pPr>
        <w:widowControl w:val="0"/>
        <w:autoSpaceDE w:val="0"/>
        <w:autoSpaceDN w:val="0"/>
        <w:adjustRightInd w:val="0"/>
        <w:jc w:val="both"/>
        <w:rPr>
          <w:rFonts w:ascii="Arial" w:hAnsi="Arial" w:cs="Arial"/>
          <w:sz w:val="24"/>
          <w:szCs w:val="24"/>
        </w:rPr>
      </w:pPr>
      <w:r w:rsidRPr="00EC6C0A">
        <w:rPr>
          <w:rFonts w:ascii="Arial" w:hAnsi="Arial" w:cs="Arial"/>
          <w:sz w:val="24"/>
          <w:szCs w:val="24"/>
        </w:rPr>
        <w:t xml:space="preserve">   </w:t>
      </w:r>
    </w:p>
    <w:p w:rsidR="00D86483" w:rsidRPr="00EC6C0A" w:rsidRDefault="00D86483" w:rsidP="00253363">
      <w:pPr>
        <w:widowControl w:val="0"/>
        <w:autoSpaceDE w:val="0"/>
        <w:autoSpaceDN w:val="0"/>
        <w:adjustRightInd w:val="0"/>
        <w:jc w:val="both"/>
        <w:rPr>
          <w:rFonts w:ascii="Arial" w:hAnsi="Arial" w:cs="Arial"/>
          <w:sz w:val="24"/>
          <w:szCs w:val="24"/>
        </w:rPr>
      </w:pPr>
    </w:p>
    <w:p w:rsidR="00D86483" w:rsidRPr="00EC6C0A" w:rsidRDefault="00D86483" w:rsidP="00253363">
      <w:pPr>
        <w:widowControl w:val="0"/>
        <w:autoSpaceDE w:val="0"/>
        <w:autoSpaceDN w:val="0"/>
        <w:adjustRightInd w:val="0"/>
        <w:jc w:val="both"/>
        <w:rPr>
          <w:rFonts w:ascii="Arial" w:hAnsi="Arial" w:cs="Arial"/>
          <w:sz w:val="24"/>
          <w:szCs w:val="24"/>
        </w:rPr>
      </w:pPr>
    </w:p>
    <w:p w:rsidR="00D86483" w:rsidRPr="00EC6C0A" w:rsidRDefault="00D86483" w:rsidP="00253363">
      <w:pPr>
        <w:widowControl w:val="0"/>
        <w:autoSpaceDE w:val="0"/>
        <w:autoSpaceDN w:val="0"/>
        <w:adjustRightInd w:val="0"/>
        <w:jc w:val="both"/>
        <w:rPr>
          <w:rFonts w:ascii="Arial" w:hAnsi="Arial" w:cs="Arial"/>
          <w:sz w:val="24"/>
          <w:szCs w:val="24"/>
        </w:rPr>
      </w:pPr>
      <w:r w:rsidRPr="00EC6C0A">
        <w:rPr>
          <w:rFonts w:ascii="Arial" w:hAnsi="Arial" w:cs="Arial"/>
          <w:sz w:val="24"/>
          <w:szCs w:val="24"/>
        </w:rPr>
        <w:t xml:space="preserve">                                                                                       </w:t>
      </w:r>
    </w:p>
    <w:p w:rsidR="00D86483" w:rsidRPr="00EC6C0A" w:rsidRDefault="00D86483" w:rsidP="00253363">
      <w:pPr>
        <w:widowControl w:val="0"/>
        <w:autoSpaceDE w:val="0"/>
        <w:autoSpaceDN w:val="0"/>
        <w:adjustRightInd w:val="0"/>
        <w:jc w:val="both"/>
        <w:rPr>
          <w:rFonts w:ascii="Arial" w:hAnsi="Arial" w:cs="Arial"/>
          <w:sz w:val="24"/>
          <w:szCs w:val="24"/>
        </w:rPr>
      </w:pPr>
      <w:r w:rsidRPr="00EC6C0A">
        <w:rPr>
          <w:rFonts w:ascii="Arial" w:hAnsi="Arial" w:cs="Arial"/>
          <w:sz w:val="24"/>
          <w:szCs w:val="24"/>
        </w:rPr>
        <w:t>«27» декабря 2018 года</w:t>
      </w:r>
    </w:p>
    <w:p w:rsidR="00D86483" w:rsidRDefault="00D86483" w:rsidP="00253363">
      <w:pPr>
        <w:widowControl w:val="0"/>
        <w:autoSpaceDE w:val="0"/>
        <w:autoSpaceDN w:val="0"/>
        <w:adjustRightInd w:val="0"/>
        <w:jc w:val="both"/>
        <w:rPr>
          <w:rFonts w:ascii="Arial" w:hAnsi="Arial" w:cs="Arial"/>
          <w:sz w:val="24"/>
          <w:szCs w:val="24"/>
        </w:rPr>
      </w:pPr>
      <w:r w:rsidRPr="00EC6C0A">
        <w:rPr>
          <w:rFonts w:ascii="Arial" w:hAnsi="Arial" w:cs="Arial"/>
          <w:sz w:val="24"/>
          <w:szCs w:val="24"/>
        </w:rPr>
        <w:t>№ 1</w:t>
      </w:r>
      <w:r>
        <w:rPr>
          <w:rFonts w:ascii="Arial" w:hAnsi="Arial" w:cs="Arial"/>
          <w:sz w:val="24"/>
          <w:szCs w:val="24"/>
        </w:rPr>
        <w:t>2</w:t>
      </w:r>
    </w:p>
    <w:tbl>
      <w:tblPr>
        <w:tblW w:w="0" w:type="auto"/>
        <w:tblLook w:val="01E0"/>
      </w:tblPr>
      <w:tblGrid>
        <w:gridCol w:w="4785"/>
        <w:gridCol w:w="4786"/>
      </w:tblGrid>
      <w:tr w:rsidR="00D86483" w:rsidRPr="00EC6C0A" w:rsidTr="00BC0A3F">
        <w:tc>
          <w:tcPr>
            <w:tcW w:w="4785" w:type="dxa"/>
          </w:tcPr>
          <w:p w:rsidR="00D86483" w:rsidRPr="00EC6C0A" w:rsidRDefault="00D86483" w:rsidP="00BC0A3F">
            <w:pPr>
              <w:widowControl w:val="0"/>
              <w:adjustRightInd w:val="0"/>
              <w:jc w:val="both"/>
              <w:outlineLvl w:val="1"/>
              <w:rPr>
                <w:rFonts w:ascii="Arial" w:hAnsi="Arial" w:cs="Arial"/>
                <w:sz w:val="24"/>
                <w:szCs w:val="24"/>
              </w:rPr>
            </w:pPr>
          </w:p>
        </w:tc>
        <w:tc>
          <w:tcPr>
            <w:tcW w:w="4786" w:type="dxa"/>
          </w:tcPr>
          <w:p w:rsidR="00D86483" w:rsidRPr="00EC6C0A" w:rsidRDefault="00D86483" w:rsidP="00BC0A3F">
            <w:pPr>
              <w:widowControl w:val="0"/>
              <w:adjustRightInd w:val="0"/>
              <w:jc w:val="both"/>
              <w:outlineLvl w:val="1"/>
              <w:rPr>
                <w:rFonts w:ascii="Arial" w:hAnsi="Arial" w:cs="Arial"/>
                <w:sz w:val="24"/>
                <w:szCs w:val="24"/>
              </w:rPr>
            </w:pPr>
            <w:r>
              <w:rPr>
                <w:rFonts w:ascii="Arial" w:hAnsi="Arial" w:cs="Arial"/>
                <w:sz w:val="24"/>
                <w:szCs w:val="24"/>
              </w:rPr>
              <w:t>УТВЕРЖДЕНО</w:t>
            </w:r>
          </w:p>
          <w:p w:rsidR="00D86483" w:rsidRPr="00EC6C0A" w:rsidRDefault="00D86483" w:rsidP="00BC0A3F">
            <w:pPr>
              <w:widowControl w:val="0"/>
              <w:adjustRightInd w:val="0"/>
              <w:jc w:val="both"/>
              <w:outlineLvl w:val="1"/>
              <w:rPr>
                <w:rFonts w:ascii="Arial" w:hAnsi="Arial" w:cs="Arial"/>
                <w:sz w:val="24"/>
                <w:szCs w:val="24"/>
              </w:rPr>
            </w:pPr>
            <w:r w:rsidRPr="00EC6C0A">
              <w:rPr>
                <w:rFonts w:ascii="Arial" w:hAnsi="Arial" w:cs="Arial"/>
                <w:sz w:val="24"/>
                <w:szCs w:val="24"/>
              </w:rPr>
              <w:t>Решением Кипешинского счельского Совета депутатов Троицкого района Алтайского края</w:t>
            </w:r>
          </w:p>
          <w:p w:rsidR="00D86483" w:rsidRPr="00EC6C0A" w:rsidRDefault="00D86483" w:rsidP="00BC0A3F">
            <w:pPr>
              <w:widowControl w:val="0"/>
              <w:adjustRightInd w:val="0"/>
              <w:jc w:val="both"/>
              <w:outlineLvl w:val="1"/>
              <w:rPr>
                <w:rFonts w:ascii="Arial" w:hAnsi="Arial" w:cs="Arial"/>
                <w:sz w:val="24"/>
                <w:szCs w:val="24"/>
              </w:rPr>
            </w:pPr>
            <w:r w:rsidRPr="00EC6C0A">
              <w:rPr>
                <w:rFonts w:ascii="Arial" w:hAnsi="Arial" w:cs="Arial"/>
                <w:sz w:val="24"/>
                <w:szCs w:val="24"/>
              </w:rPr>
              <w:t>от «27» декабря 2018 года № 1</w:t>
            </w:r>
            <w:r>
              <w:rPr>
                <w:rFonts w:ascii="Arial" w:hAnsi="Arial" w:cs="Arial"/>
                <w:sz w:val="24"/>
                <w:szCs w:val="24"/>
              </w:rPr>
              <w:t>9</w:t>
            </w:r>
          </w:p>
        </w:tc>
      </w:tr>
    </w:tbl>
    <w:p w:rsidR="00D86483" w:rsidRPr="00EC6C0A" w:rsidRDefault="00D86483" w:rsidP="00253363">
      <w:pPr>
        <w:widowControl w:val="0"/>
        <w:autoSpaceDE w:val="0"/>
        <w:autoSpaceDN w:val="0"/>
        <w:adjustRightInd w:val="0"/>
        <w:jc w:val="both"/>
        <w:rPr>
          <w:rFonts w:ascii="Arial" w:hAnsi="Arial" w:cs="Arial"/>
          <w:sz w:val="24"/>
          <w:szCs w:val="24"/>
        </w:rPr>
      </w:pPr>
    </w:p>
    <w:p w:rsidR="00D86483" w:rsidRPr="00E663BD" w:rsidRDefault="00D86483" w:rsidP="00E663BD">
      <w:pPr>
        <w:shd w:val="clear" w:color="auto" w:fill="FFFFFF"/>
        <w:spacing w:after="0" w:line="240" w:lineRule="exact"/>
        <w:jc w:val="center"/>
        <w:rPr>
          <w:rFonts w:ascii="Arial" w:hAnsi="Arial" w:cs="Arial"/>
          <w:b/>
          <w:bCs/>
          <w:color w:val="2E2F1D"/>
          <w:sz w:val="24"/>
          <w:szCs w:val="24"/>
          <w:lang w:eastAsia="ru-RU"/>
        </w:rPr>
      </w:pPr>
      <w:r w:rsidRPr="006C6BC1">
        <w:rPr>
          <w:rFonts w:ascii="Times New Roman" w:hAnsi="Times New Roman"/>
          <w:color w:val="2E2F1D"/>
          <w:sz w:val="24"/>
          <w:szCs w:val="24"/>
          <w:lang w:eastAsia="ru-RU"/>
        </w:rPr>
        <w:t xml:space="preserve">                                                                     </w:t>
      </w:r>
      <w:r>
        <w:rPr>
          <w:rFonts w:ascii="Times New Roman" w:hAnsi="Times New Roman"/>
          <w:color w:val="2E2F1D"/>
          <w:sz w:val="24"/>
          <w:szCs w:val="24"/>
          <w:lang w:eastAsia="ru-RU"/>
        </w:rPr>
        <w:t xml:space="preserve">               </w:t>
      </w:r>
      <w:r w:rsidRPr="006C6BC1">
        <w:rPr>
          <w:rFonts w:ascii="Times New Roman" w:hAnsi="Times New Roman"/>
          <w:color w:val="2E2F1D"/>
          <w:sz w:val="24"/>
          <w:szCs w:val="24"/>
          <w:lang w:eastAsia="ru-RU"/>
        </w:rPr>
        <w:t xml:space="preserve"> </w:t>
      </w:r>
    </w:p>
    <w:p w:rsidR="00D86483" w:rsidRPr="00E663BD" w:rsidRDefault="00D86483" w:rsidP="006C6BC1">
      <w:pPr>
        <w:shd w:val="clear" w:color="auto" w:fill="FFFFFF"/>
        <w:spacing w:before="100" w:beforeAutospacing="1" w:after="100" w:afterAutospacing="1" w:line="240" w:lineRule="auto"/>
        <w:jc w:val="center"/>
        <w:rPr>
          <w:rFonts w:ascii="Arial" w:hAnsi="Arial" w:cs="Arial"/>
          <w:color w:val="2E2F1D"/>
          <w:sz w:val="24"/>
          <w:szCs w:val="24"/>
          <w:lang w:eastAsia="ru-RU"/>
        </w:rPr>
      </w:pPr>
      <w:r w:rsidRPr="00E663BD">
        <w:rPr>
          <w:rFonts w:ascii="Arial" w:hAnsi="Arial" w:cs="Arial"/>
          <w:b/>
          <w:bCs/>
          <w:color w:val="2E2F1D"/>
          <w:sz w:val="24"/>
          <w:szCs w:val="24"/>
          <w:lang w:eastAsia="ru-RU"/>
        </w:rPr>
        <w:t>ПОЛОЖЕНИЕ</w:t>
      </w:r>
    </w:p>
    <w:p w:rsidR="00D86483" w:rsidRPr="00E663BD" w:rsidRDefault="00D86483" w:rsidP="006C6BC1">
      <w:pPr>
        <w:shd w:val="clear" w:color="auto" w:fill="FFFFFF"/>
        <w:spacing w:before="100" w:beforeAutospacing="1" w:after="100" w:afterAutospacing="1" w:line="240" w:lineRule="auto"/>
        <w:jc w:val="center"/>
        <w:rPr>
          <w:rFonts w:ascii="Arial" w:hAnsi="Arial" w:cs="Arial"/>
          <w:color w:val="2E2F1D"/>
          <w:sz w:val="24"/>
          <w:szCs w:val="24"/>
          <w:lang w:eastAsia="ru-RU"/>
        </w:rPr>
      </w:pPr>
      <w:r w:rsidRPr="00E663BD">
        <w:rPr>
          <w:rFonts w:ascii="Arial" w:hAnsi="Arial" w:cs="Arial"/>
          <w:b/>
          <w:bCs/>
          <w:color w:val="2E2F1D"/>
          <w:sz w:val="24"/>
          <w:szCs w:val="24"/>
          <w:lang w:eastAsia="ru-RU"/>
        </w:rPr>
        <w:t>о денежном содержании муниципальных служащих</w:t>
      </w:r>
      <w:r>
        <w:rPr>
          <w:rFonts w:ascii="Arial" w:hAnsi="Arial" w:cs="Arial"/>
          <w:b/>
          <w:bCs/>
          <w:color w:val="2E2F1D"/>
          <w:sz w:val="24"/>
          <w:szCs w:val="24"/>
          <w:lang w:eastAsia="ru-RU"/>
        </w:rPr>
        <w:t xml:space="preserve"> </w:t>
      </w:r>
      <w:r w:rsidRPr="00E663BD">
        <w:rPr>
          <w:rFonts w:ascii="Arial" w:hAnsi="Arial" w:cs="Arial"/>
          <w:b/>
          <w:bCs/>
          <w:color w:val="2E2F1D"/>
          <w:sz w:val="24"/>
          <w:szCs w:val="24"/>
          <w:lang w:eastAsia="ru-RU"/>
        </w:rPr>
        <w:t>Администрации Кипешинского сельсовета Троицкого района Алтайского края</w:t>
      </w:r>
    </w:p>
    <w:p w:rsidR="00D86483" w:rsidRPr="00E663BD" w:rsidRDefault="00D86483" w:rsidP="00E663BD">
      <w:pPr>
        <w:shd w:val="clear" w:color="auto" w:fill="FFFFFF"/>
        <w:spacing w:before="100" w:beforeAutospacing="1" w:after="100" w:afterAutospacing="1" w:line="240" w:lineRule="auto"/>
        <w:ind w:firstLine="720"/>
        <w:jc w:val="both"/>
        <w:rPr>
          <w:rFonts w:ascii="Arial" w:hAnsi="Arial" w:cs="Arial"/>
          <w:color w:val="2E2F1D"/>
          <w:sz w:val="24"/>
          <w:szCs w:val="24"/>
          <w:lang w:eastAsia="ru-RU"/>
        </w:rPr>
      </w:pPr>
      <w:r w:rsidRPr="00E663BD">
        <w:rPr>
          <w:rFonts w:ascii="Arial" w:hAnsi="Arial" w:cs="Arial"/>
          <w:color w:val="2E2F1D"/>
          <w:sz w:val="24"/>
          <w:szCs w:val="24"/>
          <w:lang w:eastAsia="ru-RU"/>
        </w:rPr>
        <w:t>1. Денежное содержание муниципальных служащих состоит из должностного оклада, ежемесячных надбавок к должностному окладу за особые условия муниципальной службы, за выслугу лет на муниципальной службе, за работу со сведениями, составляющими государственную тайну, премий по результатам работы, ежемесячного денежного поощрения, единовременной выплаты при предоставлении ежегодного оплачиваемого отпуска и материальной помощи.</w:t>
      </w:r>
    </w:p>
    <w:p w:rsidR="00D86483" w:rsidRPr="00E663BD" w:rsidRDefault="00D86483" w:rsidP="00E663BD">
      <w:pPr>
        <w:shd w:val="clear" w:color="auto" w:fill="FFFFFF"/>
        <w:spacing w:before="100" w:beforeAutospacing="1" w:after="100" w:afterAutospacing="1" w:line="240" w:lineRule="auto"/>
        <w:ind w:firstLine="720"/>
        <w:jc w:val="both"/>
        <w:rPr>
          <w:rFonts w:ascii="Arial" w:hAnsi="Arial" w:cs="Arial"/>
          <w:color w:val="2E2F1D"/>
          <w:sz w:val="24"/>
          <w:szCs w:val="24"/>
          <w:lang w:eastAsia="ru-RU"/>
        </w:rPr>
      </w:pPr>
      <w:r w:rsidRPr="00E663BD">
        <w:rPr>
          <w:rFonts w:ascii="Arial" w:hAnsi="Arial" w:cs="Arial"/>
          <w:color w:val="2E2F1D"/>
          <w:sz w:val="24"/>
          <w:szCs w:val="24"/>
          <w:lang w:eastAsia="ru-RU"/>
        </w:rPr>
        <w:t>2. Размеры должностных окладов муниципальных служащих устанавливаются решением сельского Совета депутатов и индексируются на основании законодательства Алтайского края постановлением Администрации Кипешинского сельсовета Троицкого района.</w:t>
      </w:r>
    </w:p>
    <w:p w:rsidR="00D86483" w:rsidRPr="00E663BD" w:rsidRDefault="00D86483" w:rsidP="00E663BD">
      <w:pPr>
        <w:shd w:val="clear" w:color="auto" w:fill="FFFFFF"/>
        <w:spacing w:before="100" w:beforeAutospacing="1" w:after="100" w:afterAutospacing="1" w:line="240" w:lineRule="auto"/>
        <w:ind w:firstLine="720"/>
        <w:jc w:val="both"/>
        <w:rPr>
          <w:rFonts w:ascii="Arial" w:hAnsi="Arial" w:cs="Arial"/>
          <w:color w:val="2E2F1D"/>
          <w:sz w:val="24"/>
          <w:szCs w:val="24"/>
          <w:lang w:eastAsia="ru-RU"/>
        </w:rPr>
      </w:pPr>
      <w:r w:rsidRPr="00E663BD">
        <w:rPr>
          <w:rFonts w:ascii="Arial" w:hAnsi="Arial" w:cs="Arial"/>
          <w:color w:val="2E2F1D"/>
          <w:sz w:val="24"/>
          <w:szCs w:val="24"/>
          <w:lang w:eastAsia="ru-RU"/>
        </w:rPr>
        <w:t>3. Размеры должностных окладов муниципальных служащих не могут быть выше предельных нормативов размеров оплаты труда, определяемых законодательством Алтайского края.</w:t>
      </w:r>
    </w:p>
    <w:p w:rsidR="00D86483" w:rsidRPr="00E663BD" w:rsidRDefault="00D86483" w:rsidP="00E663BD">
      <w:pPr>
        <w:shd w:val="clear" w:color="auto" w:fill="FFFFFF"/>
        <w:spacing w:before="100" w:beforeAutospacing="1" w:after="100" w:afterAutospacing="1" w:line="240" w:lineRule="auto"/>
        <w:ind w:firstLine="720"/>
        <w:jc w:val="both"/>
        <w:rPr>
          <w:rFonts w:ascii="Arial" w:hAnsi="Arial" w:cs="Arial"/>
          <w:color w:val="2E2F1D"/>
          <w:sz w:val="24"/>
          <w:szCs w:val="24"/>
          <w:lang w:eastAsia="ru-RU"/>
        </w:rPr>
      </w:pPr>
      <w:r w:rsidRPr="00E663BD">
        <w:rPr>
          <w:rFonts w:ascii="Arial" w:hAnsi="Arial" w:cs="Arial"/>
          <w:color w:val="2E2F1D"/>
          <w:sz w:val="24"/>
          <w:szCs w:val="24"/>
          <w:lang w:eastAsia="ru-RU"/>
        </w:rPr>
        <w:t>4. Ежемесячная надбавка к должностному окладу за особые условия муниципальной службы устанавливается за сложность, напряженность, высокие достижения в труде и усиленный режим работы.</w:t>
      </w:r>
    </w:p>
    <w:p w:rsidR="00D86483" w:rsidRPr="00E663BD" w:rsidRDefault="00D86483" w:rsidP="00E663BD">
      <w:pPr>
        <w:shd w:val="clear" w:color="auto" w:fill="FFFFFF"/>
        <w:spacing w:before="100" w:beforeAutospacing="1" w:after="100" w:afterAutospacing="1" w:line="240" w:lineRule="auto"/>
        <w:ind w:firstLine="720"/>
        <w:jc w:val="both"/>
        <w:rPr>
          <w:rFonts w:ascii="Arial" w:hAnsi="Arial" w:cs="Arial"/>
          <w:color w:val="2E2F1D"/>
          <w:sz w:val="24"/>
          <w:szCs w:val="24"/>
          <w:lang w:eastAsia="ru-RU"/>
        </w:rPr>
      </w:pPr>
      <w:r w:rsidRPr="00E663BD">
        <w:rPr>
          <w:rFonts w:ascii="Arial" w:hAnsi="Arial" w:cs="Arial"/>
          <w:color w:val="2E2F1D"/>
          <w:sz w:val="24"/>
          <w:szCs w:val="24"/>
          <w:lang w:eastAsia="ru-RU"/>
        </w:rPr>
        <w:t>Размер надбавки за особые условия муниципальной службы не может превышать 100 процентов должностного оклада. Размер надбавки для муниципальных служащих Администрации Кипешинского сельсовета устанавливается распоряжением Администрации Кипешинского сельсовета.</w:t>
      </w:r>
    </w:p>
    <w:p w:rsidR="00D86483" w:rsidRPr="00E663BD" w:rsidRDefault="00D86483" w:rsidP="00E663BD">
      <w:pPr>
        <w:shd w:val="clear" w:color="auto" w:fill="FFFFFF"/>
        <w:spacing w:before="100" w:beforeAutospacing="1" w:after="100" w:afterAutospacing="1" w:line="240" w:lineRule="auto"/>
        <w:ind w:firstLine="720"/>
        <w:jc w:val="both"/>
        <w:rPr>
          <w:rFonts w:ascii="Arial" w:hAnsi="Arial" w:cs="Arial"/>
          <w:color w:val="2E2F1D"/>
          <w:sz w:val="24"/>
          <w:szCs w:val="24"/>
          <w:lang w:eastAsia="ru-RU"/>
        </w:rPr>
      </w:pPr>
      <w:r w:rsidRPr="00E663BD">
        <w:rPr>
          <w:rFonts w:ascii="Arial" w:hAnsi="Arial" w:cs="Arial"/>
          <w:color w:val="2E2F1D"/>
          <w:sz w:val="24"/>
          <w:szCs w:val="24"/>
          <w:lang w:eastAsia="ru-RU"/>
        </w:rPr>
        <w:t>5. Размер и порядок выплаты ежемесячной надбавки к должностному окладу за выслугу лет на муниципальной службе устанавливаются в соответствии с муниципальными правовыми актами.</w:t>
      </w:r>
    </w:p>
    <w:p w:rsidR="00D86483" w:rsidRPr="00E663BD" w:rsidRDefault="00D86483" w:rsidP="00E663BD">
      <w:pPr>
        <w:shd w:val="clear" w:color="auto" w:fill="FFFFFF"/>
        <w:spacing w:before="100" w:beforeAutospacing="1" w:after="100" w:afterAutospacing="1" w:line="240" w:lineRule="auto"/>
        <w:ind w:firstLine="720"/>
        <w:jc w:val="both"/>
        <w:rPr>
          <w:rFonts w:ascii="Arial" w:hAnsi="Arial" w:cs="Arial"/>
          <w:color w:val="2E2F1D"/>
          <w:sz w:val="24"/>
          <w:szCs w:val="24"/>
          <w:lang w:eastAsia="ru-RU"/>
        </w:rPr>
      </w:pPr>
      <w:r w:rsidRPr="00E663BD">
        <w:rPr>
          <w:rFonts w:ascii="Arial" w:hAnsi="Arial" w:cs="Arial"/>
          <w:color w:val="2E2F1D"/>
          <w:sz w:val="24"/>
          <w:szCs w:val="24"/>
          <w:lang w:eastAsia="ru-RU"/>
        </w:rPr>
        <w:t>6. Ежемесячная надбавка к должностному окладу за работу со сведениями, составляющим государственную тайну, устанавливается в размерах и порядке, определяемых законодательством Российской Федерации.</w:t>
      </w:r>
    </w:p>
    <w:p w:rsidR="00D86483" w:rsidRDefault="00D86483" w:rsidP="00E663BD">
      <w:pPr>
        <w:shd w:val="clear" w:color="auto" w:fill="FFFFFF"/>
        <w:spacing w:before="100" w:beforeAutospacing="1" w:after="100" w:afterAutospacing="1" w:line="240" w:lineRule="auto"/>
        <w:ind w:firstLine="720"/>
        <w:jc w:val="both"/>
        <w:rPr>
          <w:rFonts w:ascii="Arial" w:hAnsi="Arial" w:cs="Arial"/>
          <w:color w:val="2E2F1D"/>
          <w:sz w:val="24"/>
          <w:szCs w:val="24"/>
          <w:lang w:eastAsia="ru-RU"/>
        </w:rPr>
      </w:pPr>
      <w:r w:rsidRPr="00E663BD">
        <w:rPr>
          <w:rFonts w:ascii="Arial" w:hAnsi="Arial" w:cs="Arial"/>
          <w:color w:val="2E2F1D"/>
          <w:sz w:val="24"/>
          <w:szCs w:val="24"/>
          <w:lang w:eastAsia="ru-RU"/>
        </w:rPr>
        <w:t>7. Муниципальным служащим за достигнутые успехи в работе в пределах установленного фонда оплаты труда могут выплачиваться следующие виды премий:</w:t>
      </w:r>
    </w:p>
    <w:p w:rsidR="00D86483" w:rsidRPr="00E663BD" w:rsidRDefault="00D86483" w:rsidP="00E663BD">
      <w:pPr>
        <w:shd w:val="clear" w:color="auto" w:fill="FFFFFF"/>
        <w:spacing w:before="100" w:beforeAutospacing="1" w:after="100" w:afterAutospacing="1" w:line="240" w:lineRule="auto"/>
        <w:ind w:firstLine="720"/>
        <w:jc w:val="both"/>
        <w:rPr>
          <w:rFonts w:ascii="Arial" w:hAnsi="Arial" w:cs="Arial"/>
          <w:color w:val="2E2F1D"/>
          <w:sz w:val="24"/>
          <w:szCs w:val="24"/>
          <w:lang w:eastAsia="ru-RU"/>
        </w:rPr>
      </w:pPr>
      <w:r w:rsidRPr="00E663BD">
        <w:rPr>
          <w:rFonts w:ascii="Arial" w:hAnsi="Arial" w:cs="Arial"/>
          <w:color w:val="2E2F1D"/>
          <w:sz w:val="24"/>
          <w:szCs w:val="24"/>
          <w:lang w:eastAsia="ru-RU"/>
        </w:rPr>
        <w:t>ежемесячная;</w:t>
      </w:r>
    </w:p>
    <w:p w:rsidR="00D86483" w:rsidRPr="00E663BD" w:rsidRDefault="00D86483" w:rsidP="00E663BD">
      <w:pPr>
        <w:shd w:val="clear" w:color="auto" w:fill="FFFFFF"/>
        <w:spacing w:before="100" w:beforeAutospacing="1" w:after="100" w:afterAutospacing="1" w:line="240" w:lineRule="auto"/>
        <w:ind w:firstLine="720"/>
        <w:jc w:val="both"/>
        <w:rPr>
          <w:rFonts w:ascii="Arial" w:hAnsi="Arial" w:cs="Arial"/>
          <w:color w:val="2E2F1D"/>
          <w:sz w:val="24"/>
          <w:szCs w:val="24"/>
          <w:lang w:eastAsia="ru-RU"/>
        </w:rPr>
      </w:pPr>
      <w:r w:rsidRPr="00E663BD">
        <w:rPr>
          <w:rFonts w:ascii="Arial" w:hAnsi="Arial" w:cs="Arial"/>
          <w:color w:val="2E2F1D"/>
          <w:sz w:val="24"/>
          <w:szCs w:val="24"/>
          <w:lang w:eastAsia="ru-RU"/>
        </w:rPr>
        <w:t>за выполнение специальных заданий;</w:t>
      </w:r>
    </w:p>
    <w:p w:rsidR="00D86483" w:rsidRPr="00E663BD" w:rsidRDefault="00D86483" w:rsidP="00E663BD">
      <w:pPr>
        <w:shd w:val="clear" w:color="auto" w:fill="FFFFFF"/>
        <w:spacing w:before="100" w:beforeAutospacing="1" w:after="100" w:afterAutospacing="1" w:line="240" w:lineRule="auto"/>
        <w:ind w:firstLine="720"/>
        <w:jc w:val="both"/>
        <w:rPr>
          <w:rFonts w:ascii="Arial" w:hAnsi="Arial" w:cs="Arial"/>
          <w:color w:val="2E2F1D"/>
          <w:sz w:val="24"/>
          <w:szCs w:val="24"/>
          <w:lang w:eastAsia="ru-RU"/>
        </w:rPr>
      </w:pPr>
      <w:r w:rsidRPr="00E663BD">
        <w:rPr>
          <w:rFonts w:ascii="Arial" w:hAnsi="Arial" w:cs="Arial"/>
          <w:color w:val="2E2F1D"/>
          <w:sz w:val="24"/>
          <w:szCs w:val="24"/>
          <w:lang w:eastAsia="ru-RU"/>
        </w:rPr>
        <w:t>по итогам работы за год.</w:t>
      </w:r>
    </w:p>
    <w:p w:rsidR="00D86483" w:rsidRPr="00E663BD" w:rsidRDefault="00D86483" w:rsidP="00E663BD">
      <w:pPr>
        <w:shd w:val="clear" w:color="auto" w:fill="FFFFFF"/>
        <w:spacing w:before="100" w:beforeAutospacing="1" w:after="100" w:afterAutospacing="1" w:line="240" w:lineRule="auto"/>
        <w:ind w:firstLine="720"/>
        <w:jc w:val="both"/>
        <w:rPr>
          <w:rFonts w:ascii="Arial" w:hAnsi="Arial" w:cs="Arial"/>
          <w:color w:val="2E2F1D"/>
          <w:sz w:val="24"/>
          <w:szCs w:val="24"/>
          <w:lang w:eastAsia="ru-RU"/>
        </w:rPr>
      </w:pPr>
      <w:r w:rsidRPr="00E663BD">
        <w:rPr>
          <w:rFonts w:ascii="Arial" w:hAnsi="Arial" w:cs="Arial"/>
          <w:color w:val="2E2F1D"/>
          <w:sz w:val="24"/>
          <w:szCs w:val="24"/>
          <w:lang w:eastAsia="ru-RU"/>
        </w:rPr>
        <w:t>Ежемесячная премия муниципальным служащим выплачивается в процентах от должностного оклада в следующих размерах:</w:t>
      </w:r>
    </w:p>
    <w:p w:rsidR="00D86483" w:rsidRPr="00E663BD" w:rsidRDefault="00D86483" w:rsidP="00E663BD">
      <w:pPr>
        <w:shd w:val="clear" w:color="auto" w:fill="FFFFFF"/>
        <w:spacing w:before="100" w:beforeAutospacing="1" w:after="100" w:afterAutospacing="1" w:line="240" w:lineRule="auto"/>
        <w:ind w:firstLine="720"/>
        <w:jc w:val="both"/>
        <w:rPr>
          <w:rFonts w:ascii="Arial" w:hAnsi="Arial" w:cs="Arial"/>
          <w:color w:val="2E2F1D"/>
          <w:sz w:val="24"/>
          <w:szCs w:val="24"/>
          <w:lang w:eastAsia="ru-RU"/>
        </w:rPr>
      </w:pPr>
      <w:r w:rsidRPr="00E663BD">
        <w:rPr>
          <w:rFonts w:ascii="Arial" w:hAnsi="Arial" w:cs="Arial"/>
          <w:color w:val="2E2F1D"/>
          <w:sz w:val="24"/>
          <w:szCs w:val="24"/>
          <w:lang w:eastAsia="ru-RU"/>
        </w:rPr>
        <w:t>по высшим должностям муниципальной службы – до 180;</w:t>
      </w:r>
    </w:p>
    <w:p w:rsidR="00D86483" w:rsidRPr="00E663BD" w:rsidRDefault="00D86483" w:rsidP="00E663BD">
      <w:pPr>
        <w:shd w:val="clear" w:color="auto" w:fill="FFFFFF"/>
        <w:spacing w:before="100" w:beforeAutospacing="1" w:after="100" w:afterAutospacing="1" w:line="240" w:lineRule="auto"/>
        <w:ind w:firstLine="720"/>
        <w:jc w:val="both"/>
        <w:rPr>
          <w:rFonts w:ascii="Arial" w:hAnsi="Arial" w:cs="Arial"/>
          <w:color w:val="2E2F1D"/>
          <w:sz w:val="24"/>
          <w:szCs w:val="24"/>
          <w:lang w:eastAsia="ru-RU"/>
        </w:rPr>
      </w:pPr>
      <w:r w:rsidRPr="00E663BD">
        <w:rPr>
          <w:rFonts w:ascii="Arial" w:hAnsi="Arial" w:cs="Arial"/>
          <w:color w:val="2E2F1D"/>
          <w:sz w:val="24"/>
          <w:szCs w:val="24"/>
          <w:lang w:eastAsia="ru-RU"/>
        </w:rPr>
        <w:t>по главным должностям муниципальной службы – до 150;</w:t>
      </w:r>
    </w:p>
    <w:p w:rsidR="00D86483" w:rsidRPr="00E663BD" w:rsidRDefault="00D86483" w:rsidP="00E663BD">
      <w:pPr>
        <w:shd w:val="clear" w:color="auto" w:fill="FFFFFF"/>
        <w:spacing w:before="100" w:beforeAutospacing="1" w:after="100" w:afterAutospacing="1" w:line="240" w:lineRule="auto"/>
        <w:ind w:firstLine="720"/>
        <w:jc w:val="both"/>
        <w:rPr>
          <w:rFonts w:ascii="Arial" w:hAnsi="Arial" w:cs="Arial"/>
          <w:color w:val="2E2F1D"/>
          <w:sz w:val="24"/>
          <w:szCs w:val="24"/>
          <w:lang w:eastAsia="ru-RU"/>
        </w:rPr>
      </w:pPr>
      <w:r w:rsidRPr="00E663BD">
        <w:rPr>
          <w:rFonts w:ascii="Arial" w:hAnsi="Arial" w:cs="Arial"/>
          <w:color w:val="2E2F1D"/>
          <w:sz w:val="24"/>
          <w:szCs w:val="24"/>
          <w:lang w:eastAsia="ru-RU"/>
        </w:rPr>
        <w:t>по ведущим должностям муниципальной службы – до 140;</w:t>
      </w:r>
    </w:p>
    <w:p w:rsidR="00D86483" w:rsidRPr="00E663BD" w:rsidRDefault="00D86483" w:rsidP="00E663BD">
      <w:pPr>
        <w:shd w:val="clear" w:color="auto" w:fill="FFFFFF"/>
        <w:spacing w:before="100" w:beforeAutospacing="1" w:after="100" w:afterAutospacing="1" w:line="240" w:lineRule="auto"/>
        <w:ind w:firstLine="720"/>
        <w:jc w:val="both"/>
        <w:rPr>
          <w:rFonts w:ascii="Arial" w:hAnsi="Arial" w:cs="Arial"/>
          <w:color w:val="2E2F1D"/>
          <w:sz w:val="24"/>
          <w:szCs w:val="24"/>
          <w:lang w:eastAsia="ru-RU"/>
        </w:rPr>
      </w:pPr>
      <w:r w:rsidRPr="00E663BD">
        <w:rPr>
          <w:rFonts w:ascii="Arial" w:hAnsi="Arial" w:cs="Arial"/>
          <w:color w:val="2E2F1D"/>
          <w:sz w:val="24"/>
          <w:szCs w:val="24"/>
          <w:lang w:eastAsia="ru-RU"/>
        </w:rPr>
        <w:t>по старшим и младшим должностям муниципальной службы – до 130.</w:t>
      </w:r>
    </w:p>
    <w:p w:rsidR="00D86483" w:rsidRPr="00E663BD" w:rsidRDefault="00D86483" w:rsidP="00E663BD">
      <w:pPr>
        <w:shd w:val="clear" w:color="auto" w:fill="FFFFFF"/>
        <w:spacing w:before="100" w:beforeAutospacing="1" w:after="100" w:afterAutospacing="1" w:line="240" w:lineRule="auto"/>
        <w:ind w:firstLine="720"/>
        <w:jc w:val="both"/>
        <w:rPr>
          <w:rFonts w:ascii="Arial" w:hAnsi="Arial" w:cs="Arial"/>
          <w:color w:val="2E2F1D"/>
          <w:sz w:val="24"/>
          <w:szCs w:val="24"/>
          <w:lang w:eastAsia="ru-RU"/>
        </w:rPr>
      </w:pPr>
      <w:r w:rsidRPr="00E663BD">
        <w:rPr>
          <w:rFonts w:ascii="Arial" w:hAnsi="Arial" w:cs="Arial"/>
          <w:color w:val="2E2F1D"/>
          <w:sz w:val="24"/>
          <w:szCs w:val="24"/>
          <w:lang w:eastAsia="ru-RU"/>
        </w:rPr>
        <w:t>Ежемесячная премия выплачивается за:</w:t>
      </w:r>
    </w:p>
    <w:p w:rsidR="00D86483" w:rsidRPr="00E663BD" w:rsidRDefault="00D86483" w:rsidP="00E663BD">
      <w:pPr>
        <w:shd w:val="clear" w:color="auto" w:fill="FFFFFF"/>
        <w:spacing w:before="100" w:beforeAutospacing="1" w:after="100" w:afterAutospacing="1" w:line="240" w:lineRule="auto"/>
        <w:ind w:firstLine="720"/>
        <w:jc w:val="both"/>
        <w:rPr>
          <w:rFonts w:ascii="Arial" w:hAnsi="Arial" w:cs="Arial"/>
          <w:color w:val="2E2F1D"/>
          <w:sz w:val="24"/>
          <w:szCs w:val="24"/>
          <w:lang w:eastAsia="ru-RU"/>
        </w:rPr>
      </w:pPr>
      <w:r w:rsidRPr="00E663BD">
        <w:rPr>
          <w:rFonts w:ascii="Arial" w:hAnsi="Arial" w:cs="Arial"/>
          <w:color w:val="2E2F1D"/>
          <w:sz w:val="24"/>
          <w:szCs w:val="24"/>
          <w:lang w:eastAsia="ru-RU"/>
        </w:rPr>
        <w:t>надлежащее исполнение должностных обязанностей, соблюдение служебной и  трудовой дисциплины;</w:t>
      </w:r>
    </w:p>
    <w:p w:rsidR="00D86483" w:rsidRPr="00E663BD" w:rsidRDefault="00D86483" w:rsidP="00E663BD">
      <w:pPr>
        <w:shd w:val="clear" w:color="auto" w:fill="FFFFFF"/>
        <w:spacing w:before="100" w:beforeAutospacing="1" w:after="100" w:afterAutospacing="1" w:line="240" w:lineRule="auto"/>
        <w:ind w:firstLine="720"/>
        <w:jc w:val="both"/>
        <w:rPr>
          <w:rFonts w:ascii="Arial" w:hAnsi="Arial" w:cs="Arial"/>
          <w:color w:val="2E2F1D"/>
          <w:sz w:val="24"/>
          <w:szCs w:val="24"/>
          <w:lang w:eastAsia="ru-RU"/>
        </w:rPr>
      </w:pPr>
      <w:r w:rsidRPr="00E663BD">
        <w:rPr>
          <w:rFonts w:ascii="Arial" w:hAnsi="Arial" w:cs="Arial"/>
          <w:color w:val="2E2F1D"/>
          <w:sz w:val="24"/>
          <w:szCs w:val="24"/>
          <w:lang w:eastAsia="ru-RU"/>
        </w:rPr>
        <w:t>своевременное исполнение нормативных правовых актов Российской Федерации, Алтайского края и муниципального образования Кипешинский сельсовет Троицкого района Алтайского края;</w:t>
      </w:r>
    </w:p>
    <w:p w:rsidR="00D86483" w:rsidRPr="00E663BD" w:rsidRDefault="00D86483" w:rsidP="00E663BD">
      <w:pPr>
        <w:shd w:val="clear" w:color="auto" w:fill="FFFFFF"/>
        <w:spacing w:before="100" w:beforeAutospacing="1" w:after="100" w:afterAutospacing="1" w:line="240" w:lineRule="auto"/>
        <w:ind w:firstLine="720"/>
        <w:jc w:val="both"/>
        <w:rPr>
          <w:rFonts w:ascii="Arial" w:hAnsi="Arial" w:cs="Arial"/>
          <w:color w:val="2E2F1D"/>
          <w:sz w:val="24"/>
          <w:szCs w:val="24"/>
          <w:lang w:eastAsia="ru-RU"/>
        </w:rPr>
      </w:pPr>
      <w:r w:rsidRPr="00E663BD">
        <w:rPr>
          <w:rFonts w:ascii="Arial" w:hAnsi="Arial" w:cs="Arial"/>
          <w:color w:val="2E2F1D"/>
          <w:sz w:val="24"/>
          <w:szCs w:val="24"/>
          <w:lang w:eastAsia="ru-RU"/>
        </w:rPr>
        <w:t>своевременное и качественное выполнение приказов, распоряжений и указаний вышестоящих в порядке подчиненности руководителей, а также мероприятий, предусмотренных квартальными планами работы;</w:t>
      </w:r>
    </w:p>
    <w:p w:rsidR="00D86483" w:rsidRPr="00E663BD" w:rsidRDefault="00D86483" w:rsidP="00E663BD">
      <w:pPr>
        <w:shd w:val="clear" w:color="auto" w:fill="FFFFFF"/>
        <w:spacing w:before="100" w:beforeAutospacing="1" w:after="100" w:afterAutospacing="1" w:line="240" w:lineRule="auto"/>
        <w:ind w:firstLine="720"/>
        <w:jc w:val="both"/>
        <w:rPr>
          <w:rFonts w:ascii="Arial" w:hAnsi="Arial" w:cs="Arial"/>
          <w:color w:val="2E2F1D"/>
          <w:sz w:val="24"/>
          <w:szCs w:val="24"/>
          <w:lang w:eastAsia="ru-RU"/>
        </w:rPr>
      </w:pPr>
      <w:r w:rsidRPr="00E663BD">
        <w:rPr>
          <w:rFonts w:ascii="Arial" w:hAnsi="Arial" w:cs="Arial"/>
          <w:color w:val="2E2F1D"/>
          <w:sz w:val="24"/>
          <w:szCs w:val="24"/>
          <w:lang w:eastAsia="ru-RU"/>
        </w:rPr>
        <w:t>своевременное и качественное рассмотрение обращений граждан, коммерческих и некоммерческих организаций, общественных объединений, запросов депутатов, государственных органов и органов местного самоуправления и принятия по ним решения в порядке, установленном федеральными законами и законами края;</w:t>
      </w:r>
    </w:p>
    <w:p w:rsidR="00D86483" w:rsidRPr="00E663BD" w:rsidRDefault="00D86483" w:rsidP="00E663BD">
      <w:pPr>
        <w:shd w:val="clear" w:color="auto" w:fill="FFFFFF"/>
        <w:spacing w:before="100" w:beforeAutospacing="1" w:after="100" w:afterAutospacing="1" w:line="240" w:lineRule="auto"/>
        <w:ind w:firstLine="720"/>
        <w:jc w:val="both"/>
        <w:rPr>
          <w:rFonts w:ascii="Arial" w:hAnsi="Arial" w:cs="Arial"/>
          <w:color w:val="2E2F1D"/>
          <w:sz w:val="24"/>
          <w:szCs w:val="24"/>
          <w:lang w:eastAsia="ru-RU"/>
        </w:rPr>
      </w:pPr>
      <w:r w:rsidRPr="00E663BD">
        <w:rPr>
          <w:rFonts w:ascii="Arial" w:hAnsi="Arial" w:cs="Arial"/>
          <w:color w:val="2E2F1D"/>
          <w:sz w:val="24"/>
          <w:szCs w:val="24"/>
          <w:lang w:eastAsia="ru-RU"/>
        </w:rPr>
        <w:t>своевременное составление и предоставление отчетности, требуемой информации в вышестоящие органы.</w:t>
      </w:r>
    </w:p>
    <w:p w:rsidR="00D86483" w:rsidRPr="00E663BD" w:rsidRDefault="00D86483" w:rsidP="00E663BD">
      <w:pPr>
        <w:shd w:val="clear" w:color="auto" w:fill="FFFFFF"/>
        <w:spacing w:before="100" w:beforeAutospacing="1" w:after="100" w:afterAutospacing="1" w:line="240" w:lineRule="auto"/>
        <w:ind w:firstLine="720"/>
        <w:jc w:val="both"/>
        <w:rPr>
          <w:rFonts w:ascii="Arial" w:hAnsi="Arial" w:cs="Arial"/>
          <w:color w:val="2E2F1D"/>
          <w:sz w:val="24"/>
          <w:szCs w:val="24"/>
          <w:lang w:eastAsia="ru-RU"/>
        </w:rPr>
      </w:pPr>
      <w:r w:rsidRPr="00E663BD">
        <w:rPr>
          <w:rFonts w:ascii="Arial" w:hAnsi="Arial" w:cs="Arial"/>
          <w:color w:val="2E2F1D"/>
          <w:sz w:val="24"/>
          <w:szCs w:val="24"/>
          <w:lang w:eastAsia="ru-RU"/>
        </w:rPr>
        <w:t>Премия за выполнение специальных заданий может выплачиваться работникам за своевременное и качественное выполнение специальных заданий особой важности.</w:t>
      </w:r>
    </w:p>
    <w:p w:rsidR="00D86483" w:rsidRPr="00E663BD" w:rsidRDefault="00D86483" w:rsidP="00E663BD">
      <w:pPr>
        <w:shd w:val="clear" w:color="auto" w:fill="FFFFFF"/>
        <w:spacing w:before="100" w:beforeAutospacing="1" w:after="100" w:afterAutospacing="1" w:line="240" w:lineRule="auto"/>
        <w:ind w:firstLine="720"/>
        <w:jc w:val="both"/>
        <w:rPr>
          <w:rFonts w:ascii="Arial" w:hAnsi="Arial" w:cs="Arial"/>
          <w:color w:val="2E2F1D"/>
          <w:sz w:val="24"/>
          <w:szCs w:val="24"/>
          <w:lang w:eastAsia="ru-RU"/>
        </w:rPr>
      </w:pPr>
      <w:r w:rsidRPr="00E663BD">
        <w:rPr>
          <w:rFonts w:ascii="Arial" w:hAnsi="Arial" w:cs="Arial"/>
          <w:color w:val="2E2F1D"/>
          <w:sz w:val="24"/>
          <w:szCs w:val="24"/>
          <w:lang w:eastAsia="ru-RU"/>
        </w:rPr>
        <w:t>Премия по итогам работы за год выплачивается работникам за счет экономии фонда оплаты труда. Премия выплачивается в случае, если на момент ее начисления работник состоял в трудовых отношениях с Администрацией сельсовета.</w:t>
      </w:r>
    </w:p>
    <w:p w:rsidR="00D86483" w:rsidRPr="00E663BD" w:rsidRDefault="00D86483" w:rsidP="00E663BD">
      <w:pPr>
        <w:shd w:val="clear" w:color="auto" w:fill="FFFFFF"/>
        <w:spacing w:before="100" w:beforeAutospacing="1" w:after="100" w:afterAutospacing="1" w:line="240" w:lineRule="auto"/>
        <w:ind w:firstLine="720"/>
        <w:jc w:val="both"/>
        <w:rPr>
          <w:rFonts w:ascii="Arial" w:hAnsi="Arial" w:cs="Arial"/>
          <w:color w:val="2E2F1D"/>
          <w:sz w:val="24"/>
          <w:szCs w:val="24"/>
          <w:lang w:eastAsia="ru-RU"/>
        </w:rPr>
      </w:pPr>
      <w:r w:rsidRPr="00E663BD">
        <w:rPr>
          <w:rFonts w:ascii="Arial" w:hAnsi="Arial" w:cs="Arial"/>
          <w:color w:val="2E2F1D"/>
          <w:sz w:val="24"/>
          <w:szCs w:val="24"/>
          <w:lang w:eastAsia="ru-RU"/>
        </w:rPr>
        <w:t>Конкретные размеры премий за выполнение специальных заданий и по итогам работы за год определяются в соответствии с личным вкладом работника в общие результаты работы.</w:t>
      </w:r>
    </w:p>
    <w:p w:rsidR="00D86483" w:rsidRPr="00E663BD" w:rsidRDefault="00D86483" w:rsidP="00E663BD">
      <w:pPr>
        <w:shd w:val="clear" w:color="auto" w:fill="FFFFFF"/>
        <w:spacing w:before="100" w:beforeAutospacing="1" w:after="100" w:afterAutospacing="1" w:line="240" w:lineRule="auto"/>
        <w:ind w:firstLine="720"/>
        <w:jc w:val="both"/>
        <w:rPr>
          <w:rFonts w:ascii="Arial" w:hAnsi="Arial" w:cs="Arial"/>
          <w:color w:val="2E2F1D"/>
          <w:sz w:val="24"/>
          <w:szCs w:val="24"/>
          <w:lang w:eastAsia="ru-RU"/>
        </w:rPr>
      </w:pPr>
      <w:r w:rsidRPr="00E663BD">
        <w:rPr>
          <w:rFonts w:ascii="Arial" w:hAnsi="Arial" w:cs="Arial"/>
          <w:color w:val="2E2F1D"/>
          <w:sz w:val="24"/>
          <w:szCs w:val="24"/>
          <w:lang w:eastAsia="ru-RU"/>
        </w:rPr>
        <w:t>Главе сельсовета предоставляется право устанавливать размер премий отдельным работникам, допустившим упущения в работе, а именно не представлять муниципального служащего к премированию частично в следующих случаях:</w:t>
      </w:r>
    </w:p>
    <w:p w:rsidR="00D86483" w:rsidRPr="00E663BD" w:rsidRDefault="00D86483" w:rsidP="00E663BD">
      <w:pPr>
        <w:shd w:val="clear" w:color="auto" w:fill="FFFFFF"/>
        <w:spacing w:before="100" w:beforeAutospacing="1" w:after="100" w:afterAutospacing="1" w:line="240" w:lineRule="auto"/>
        <w:ind w:firstLine="720"/>
        <w:jc w:val="both"/>
        <w:rPr>
          <w:rFonts w:ascii="Arial" w:hAnsi="Arial" w:cs="Arial"/>
          <w:color w:val="2E2F1D"/>
          <w:sz w:val="24"/>
          <w:szCs w:val="24"/>
          <w:lang w:eastAsia="ru-RU"/>
        </w:rPr>
      </w:pPr>
      <w:r w:rsidRPr="00E663BD">
        <w:rPr>
          <w:rFonts w:ascii="Arial" w:hAnsi="Arial" w:cs="Arial"/>
          <w:color w:val="2E2F1D"/>
          <w:sz w:val="24"/>
          <w:szCs w:val="24"/>
          <w:lang w:eastAsia="ru-RU"/>
        </w:rPr>
        <w:t>наложения дисциплинарного взыскания;</w:t>
      </w:r>
    </w:p>
    <w:p w:rsidR="00D86483" w:rsidRPr="00E663BD" w:rsidRDefault="00D86483" w:rsidP="00E663BD">
      <w:pPr>
        <w:shd w:val="clear" w:color="auto" w:fill="FFFFFF"/>
        <w:spacing w:before="100" w:beforeAutospacing="1" w:after="100" w:afterAutospacing="1" w:line="240" w:lineRule="auto"/>
        <w:ind w:firstLine="720"/>
        <w:jc w:val="both"/>
        <w:rPr>
          <w:rFonts w:ascii="Arial" w:hAnsi="Arial" w:cs="Arial"/>
          <w:color w:val="2E2F1D"/>
          <w:sz w:val="24"/>
          <w:szCs w:val="24"/>
          <w:lang w:eastAsia="ru-RU"/>
        </w:rPr>
      </w:pPr>
      <w:r w:rsidRPr="00E663BD">
        <w:rPr>
          <w:rFonts w:ascii="Arial" w:hAnsi="Arial" w:cs="Arial"/>
          <w:color w:val="2E2F1D"/>
          <w:sz w:val="24"/>
          <w:szCs w:val="24"/>
          <w:lang w:eastAsia="ru-RU"/>
        </w:rPr>
        <w:t>недобросовестного исполнения должностных обязанностей;</w:t>
      </w:r>
    </w:p>
    <w:p w:rsidR="00D86483" w:rsidRPr="00E663BD" w:rsidRDefault="00D86483" w:rsidP="00E663BD">
      <w:pPr>
        <w:shd w:val="clear" w:color="auto" w:fill="FFFFFF"/>
        <w:spacing w:before="100" w:beforeAutospacing="1" w:after="100" w:afterAutospacing="1" w:line="240" w:lineRule="auto"/>
        <w:ind w:firstLine="720"/>
        <w:jc w:val="both"/>
        <w:rPr>
          <w:rFonts w:ascii="Arial" w:hAnsi="Arial" w:cs="Arial"/>
          <w:color w:val="2E2F1D"/>
          <w:sz w:val="24"/>
          <w:szCs w:val="24"/>
          <w:lang w:eastAsia="ru-RU"/>
        </w:rPr>
      </w:pPr>
      <w:r w:rsidRPr="00E663BD">
        <w:rPr>
          <w:rFonts w:ascii="Arial" w:hAnsi="Arial" w:cs="Arial"/>
          <w:color w:val="2E2F1D"/>
          <w:sz w:val="24"/>
          <w:szCs w:val="24"/>
          <w:lang w:eastAsia="ru-RU"/>
        </w:rPr>
        <w:t>неисполнения или ненадлежащего исполнения нормативных правовых актов Российской Федерации, Алтайского края и Администрации сельсовета;</w:t>
      </w:r>
    </w:p>
    <w:p w:rsidR="00D86483" w:rsidRPr="00E663BD" w:rsidRDefault="00D86483" w:rsidP="00E663BD">
      <w:pPr>
        <w:shd w:val="clear" w:color="auto" w:fill="FFFFFF"/>
        <w:spacing w:before="100" w:beforeAutospacing="1" w:after="100" w:afterAutospacing="1" w:line="240" w:lineRule="auto"/>
        <w:ind w:firstLine="720"/>
        <w:jc w:val="both"/>
        <w:rPr>
          <w:rFonts w:ascii="Arial" w:hAnsi="Arial" w:cs="Arial"/>
          <w:color w:val="2E2F1D"/>
          <w:sz w:val="24"/>
          <w:szCs w:val="24"/>
          <w:lang w:eastAsia="ru-RU"/>
        </w:rPr>
      </w:pPr>
      <w:r w:rsidRPr="00E663BD">
        <w:rPr>
          <w:rFonts w:ascii="Arial" w:hAnsi="Arial" w:cs="Arial"/>
          <w:color w:val="2E2F1D"/>
          <w:sz w:val="24"/>
          <w:szCs w:val="24"/>
          <w:lang w:eastAsia="ru-RU"/>
        </w:rPr>
        <w:t>неисполнения без уважительных причин приказов, распоряжений и указаний вышестоящих в порядке подчиненности руководителей, отданных в пределах их полномочий;</w:t>
      </w:r>
    </w:p>
    <w:p w:rsidR="00D86483" w:rsidRPr="00E663BD" w:rsidRDefault="00D86483" w:rsidP="00E663BD">
      <w:pPr>
        <w:shd w:val="clear" w:color="auto" w:fill="FFFFFF"/>
        <w:spacing w:before="100" w:beforeAutospacing="1" w:after="100" w:afterAutospacing="1" w:line="240" w:lineRule="auto"/>
        <w:ind w:firstLine="720"/>
        <w:jc w:val="both"/>
        <w:rPr>
          <w:rFonts w:ascii="Arial" w:hAnsi="Arial" w:cs="Arial"/>
          <w:color w:val="2E2F1D"/>
          <w:sz w:val="24"/>
          <w:szCs w:val="24"/>
          <w:lang w:eastAsia="ru-RU"/>
        </w:rPr>
      </w:pPr>
      <w:r w:rsidRPr="00E663BD">
        <w:rPr>
          <w:rFonts w:ascii="Arial" w:hAnsi="Arial" w:cs="Arial"/>
          <w:color w:val="2E2F1D"/>
          <w:sz w:val="24"/>
          <w:szCs w:val="24"/>
          <w:lang w:eastAsia="ru-RU"/>
        </w:rPr>
        <w:t>несвоевременного рассмотрения обращений граждан, коммерческих и некоммерческих организаций, общественных объединений, запросов депутатов, государственных органов и органов местного самоуправления;</w:t>
      </w:r>
    </w:p>
    <w:p w:rsidR="00D86483" w:rsidRPr="00E663BD" w:rsidRDefault="00D86483" w:rsidP="00E663BD">
      <w:pPr>
        <w:shd w:val="clear" w:color="auto" w:fill="FFFFFF"/>
        <w:spacing w:before="100" w:beforeAutospacing="1" w:after="100" w:afterAutospacing="1" w:line="240" w:lineRule="auto"/>
        <w:ind w:firstLine="720"/>
        <w:jc w:val="both"/>
        <w:rPr>
          <w:rFonts w:ascii="Arial" w:hAnsi="Arial" w:cs="Arial"/>
          <w:color w:val="2E2F1D"/>
          <w:sz w:val="24"/>
          <w:szCs w:val="24"/>
          <w:lang w:eastAsia="ru-RU"/>
        </w:rPr>
      </w:pPr>
      <w:r w:rsidRPr="00E663BD">
        <w:rPr>
          <w:rFonts w:ascii="Arial" w:hAnsi="Arial" w:cs="Arial"/>
          <w:color w:val="2E2F1D"/>
          <w:sz w:val="24"/>
          <w:szCs w:val="24"/>
          <w:lang w:eastAsia="ru-RU"/>
        </w:rPr>
        <w:t>несоблюдение правил внутреннего распорядка и порядка работы со служебной информацией.</w:t>
      </w:r>
    </w:p>
    <w:p w:rsidR="00D86483" w:rsidRPr="00E663BD" w:rsidRDefault="00D86483" w:rsidP="00E663BD">
      <w:pPr>
        <w:shd w:val="clear" w:color="auto" w:fill="FFFFFF"/>
        <w:spacing w:before="100" w:beforeAutospacing="1" w:after="100" w:afterAutospacing="1" w:line="240" w:lineRule="auto"/>
        <w:ind w:firstLine="720"/>
        <w:jc w:val="both"/>
        <w:rPr>
          <w:rFonts w:ascii="Arial" w:hAnsi="Arial" w:cs="Arial"/>
          <w:color w:val="2E2F1D"/>
          <w:sz w:val="24"/>
          <w:szCs w:val="24"/>
          <w:lang w:eastAsia="ru-RU"/>
        </w:rPr>
      </w:pPr>
      <w:r w:rsidRPr="00E663BD">
        <w:rPr>
          <w:rFonts w:ascii="Arial" w:hAnsi="Arial" w:cs="Arial"/>
          <w:color w:val="2E2F1D"/>
          <w:sz w:val="24"/>
          <w:szCs w:val="24"/>
          <w:lang w:eastAsia="ru-RU"/>
        </w:rPr>
        <w:t>Установление размера премии производится распоряжением по личному составу.</w:t>
      </w:r>
    </w:p>
    <w:p w:rsidR="00D86483" w:rsidRPr="00E663BD" w:rsidRDefault="00D86483" w:rsidP="00E663BD">
      <w:pPr>
        <w:shd w:val="clear" w:color="auto" w:fill="FFFFFF"/>
        <w:spacing w:before="100" w:beforeAutospacing="1" w:after="100" w:afterAutospacing="1" w:line="240" w:lineRule="auto"/>
        <w:ind w:firstLine="720"/>
        <w:jc w:val="both"/>
        <w:rPr>
          <w:rFonts w:ascii="Arial" w:hAnsi="Arial" w:cs="Arial"/>
          <w:color w:val="2E2F1D"/>
          <w:sz w:val="24"/>
          <w:szCs w:val="24"/>
          <w:lang w:eastAsia="ru-RU"/>
        </w:rPr>
      </w:pPr>
      <w:r w:rsidRPr="00E663BD">
        <w:rPr>
          <w:rFonts w:ascii="Arial" w:hAnsi="Arial" w:cs="Arial"/>
          <w:color w:val="2E2F1D"/>
          <w:sz w:val="24"/>
          <w:szCs w:val="24"/>
          <w:lang w:eastAsia="ru-RU"/>
        </w:rPr>
        <w:t>Работникам, проработавшим неполный месяц в связи с переходом на другую работу, уходом на пенсию и по другим уважительным причинам, выплата премии производится за фактически проработанное время в данном отчетном периоде.</w:t>
      </w:r>
    </w:p>
    <w:p w:rsidR="00D86483" w:rsidRPr="00E663BD" w:rsidRDefault="00D86483" w:rsidP="00E663BD">
      <w:pPr>
        <w:shd w:val="clear" w:color="auto" w:fill="FFFFFF"/>
        <w:spacing w:before="100" w:beforeAutospacing="1" w:after="100" w:afterAutospacing="1" w:line="240" w:lineRule="auto"/>
        <w:ind w:firstLine="720"/>
        <w:jc w:val="both"/>
        <w:rPr>
          <w:rFonts w:ascii="Arial" w:hAnsi="Arial" w:cs="Arial"/>
          <w:color w:val="2E2F1D"/>
          <w:sz w:val="24"/>
          <w:szCs w:val="24"/>
          <w:lang w:eastAsia="ru-RU"/>
        </w:rPr>
      </w:pPr>
      <w:r w:rsidRPr="00E663BD">
        <w:rPr>
          <w:rFonts w:ascii="Arial" w:hAnsi="Arial" w:cs="Arial"/>
          <w:color w:val="2E2F1D"/>
          <w:sz w:val="24"/>
          <w:szCs w:val="24"/>
          <w:lang w:eastAsia="ru-RU"/>
        </w:rPr>
        <w:t>Работникам, вновь поступившим на работу, выплата премии производится за отработанное время.</w:t>
      </w:r>
    </w:p>
    <w:p w:rsidR="00D86483" w:rsidRPr="00E663BD" w:rsidRDefault="00D86483" w:rsidP="00E663BD">
      <w:pPr>
        <w:shd w:val="clear" w:color="auto" w:fill="FFFFFF"/>
        <w:spacing w:before="100" w:beforeAutospacing="1" w:after="100" w:afterAutospacing="1" w:line="240" w:lineRule="auto"/>
        <w:ind w:firstLine="720"/>
        <w:jc w:val="both"/>
        <w:rPr>
          <w:rFonts w:ascii="Arial" w:hAnsi="Arial" w:cs="Arial"/>
          <w:color w:val="2E2F1D"/>
          <w:sz w:val="24"/>
          <w:szCs w:val="24"/>
          <w:lang w:eastAsia="ru-RU"/>
        </w:rPr>
      </w:pPr>
      <w:r w:rsidRPr="00E663BD">
        <w:rPr>
          <w:rFonts w:ascii="Arial" w:hAnsi="Arial" w:cs="Arial"/>
          <w:color w:val="2E2F1D"/>
          <w:sz w:val="24"/>
          <w:szCs w:val="24"/>
          <w:lang w:eastAsia="ru-RU"/>
        </w:rPr>
        <w:t>Начисление и выплата ежемесячной премии и премии по итогам работы за год производится за фактически отработанное время.</w:t>
      </w:r>
    </w:p>
    <w:p w:rsidR="00D86483" w:rsidRPr="00E663BD" w:rsidRDefault="00D86483" w:rsidP="00E663BD">
      <w:pPr>
        <w:shd w:val="clear" w:color="auto" w:fill="FFFFFF"/>
        <w:spacing w:before="100" w:beforeAutospacing="1" w:after="100" w:afterAutospacing="1" w:line="240" w:lineRule="auto"/>
        <w:ind w:firstLine="720"/>
        <w:jc w:val="both"/>
        <w:rPr>
          <w:rFonts w:ascii="Arial" w:hAnsi="Arial" w:cs="Arial"/>
          <w:color w:val="2E2F1D"/>
          <w:sz w:val="24"/>
          <w:szCs w:val="24"/>
          <w:lang w:eastAsia="ru-RU"/>
        </w:rPr>
      </w:pPr>
      <w:r w:rsidRPr="00E663BD">
        <w:rPr>
          <w:rFonts w:ascii="Arial" w:hAnsi="Arial" w:cs="Arial"/>
          <w:color w:val="2E2F1D"/>
          <w:sz w:val="24"/>
          <w:szCs w:val="24"/>
          <w:lang w:eastAsia="ru-RU"/>
        </w:rPr>
        <w:t>8. Ежемесячное денежное поощрение муниципальных служащих устанавливается главой сельсовета</w:t>
      </w:r>
      <w:bookmarkStart w:id="0" w:name="_GoBack"/>
      <w:bookmarkEnd w:id="0"/>
      <w:r w:rsidRPr="00E663BD">
        <w:rPr>
          <w:rFonts w:ascii="Arial" w:hAnsi="Arial" w:cs="Arial"/>
          <w:color w:val="2E2F1D"/>
          <w:sz w:val="24"/>
          <w:szCs w:val="24"/>
          <w:lang w:eastAsia="ru-RU"/>
        </w:rPr>
        <w:t xml:space="preserve"> распоряжением по личному составу в следующих размерах:</w:t>
      </w:r>
    </w:p>
    <w:p w:rsidR="00D86483" w:rsidRPr="00E663BD" w:rsidRDefault="00D86483" w:rsidP="00E663BD">
      <w:pPr>
        <w:shd w:val="clear" w:color="auto" w:fill="FFFFFF"/>
        <w:spacing w:before="100" w:beforeAutospacing="1" w:after="100" w:afterAutospacing="1" w:line="240" w:lineRule="auto"/>
        <w:ind w:firstLine="720"/>
        <w:jc w:val="both"/>
        <w:rPr>
          <w:rFonts w:ascii="Arial" w:hAnsi="Arial" w:cs="Arial"/>
          <w:color w:val="2E2F1D"/>
          <w:sz w:val="24"/>
          <w:szCs w:val="24"/>
          <w:lang w:eastAsia="ru-RU"/>
        </w:rPr>
      </w:pPr>
      <w:r w:rsidRPr="00E663BD">
        <w:rPr>
          <w:rFonts w:ascii="Arial" w:hAnsi="Arial" w:cs="Arial"/>
          <w:color w:val="2E2F1D"/>
          <w:sz w:val="24"/>
          <w:szCs w:val="24"/>
          <w:lang w:eastAsia="ru-RU"/>
        </w:rPr>
        <w:t>по высшим должностям муниципальной службы до 1,6 должностного оклада;</w:t>
      </w:r>
    </w:p>
    <w:p w:rsidR="00D86483" w:rsidRPr="00E663BD" w:rsidRDefault="00D86483" w:rsidP="00E663BD">
      <w:pPr>
        <w:shd w:val="clear" w:color="auto" w:fill="FFFFFF"/>
        <w:spacing w:before="100" w:beforeAutospacing="1" w:after="100" w:afterAutospacing="1" w:line="240" w:lineRule="auto"/>
        <w:ind w:firstLine="720"/>
        <w:jc w:val="both"/>
        <w:rPr>
          <w:rFonts w:ascii="Arial" w:hAnsi="Arial" w:cs="Arial"/>
          <w:color w:val="2E2F1D"/>
          <w:sz w:val="24"/>
          <w:szCs w:val="24"/>
          <w:lang w:eastAsia="ru-RU"/>
        </w:rPr>
      </w:pPr>
      <w:r w:rsidRPr="00E663BD">
        <w:rPr>
          <w:rFonts w:ascii="Arial" w:hAnsi="Arial" w:cs="Arial"/>
          <w:color w:val="2E2F1D"/>
          <w:sz w:val="24"/>
          <w:szCs w:val="24"/>
          <w:lang w:eastAsia="ru-RU"/>
        </w:rPr>
        <w:t>по главным должностям муниципальной службы до 1,5 должностного оклада;</w:t>
      </w:r>
    </w:p>
    <w:p w:rsidR="00D86483" w:rsidRPr="00E663BD" w:rsidRDefault="00D86483" w:rsidP="00E663BD">
      <w:pPr>
        <w:shd w:val="clear" w:color="auto" w:fill="FFFFFF"/>
        <w:spacing w:before="100" w:beforeAutospacing="1" w:after="100" w:afterAutospacing="1" w:line="240" w:lineRule="auto"/>
        <w:ind w:firstLine="720"/>
        <w:jc w:val="both"/>
        <w:rPr>
          <w:rFonts w:ascii="Arial" w:hAnsi="Arial" w:cs="Arial"/>
          <w:color w:val="2E2F1D"/>
          <w:sz w:val="24"/>
          <w:szCs w:val="24"/>
          <w:lang w:eastAsia="ru-RU"/>
        </w:rPr>
      </w:pPr>
      <w:r w:rsidRPr="00E663BD">
        <w:rPr>
          <w:rFonts w:ascii="Arial" w:hAnsi="Arial" w:cs="Arial"/>
          <w:color w:val="2E2F1D"/>
          <w:sz w:val="24"/>
          <w:szCs w:val="24"/>
          <w:lang w:eastAsia="ru-RU"/>
        </w:rPr>
        <w:t>по ведущим должностям муниципальной службы до 1 должностного оклада;</w:t>
      </w:r>
    </w:p>
    <w:p w:rsidR="00D86483" w:rsidRPr="00E663BD" w:rsidRDefault="00D86483" w:rsidP="00E663BD">
      <w:pPr>
        <w:shd w:val="clear" w:color="auto" w:fill="FFFFFF"/>
        <w:spacing w:before="100" w:beforeAutospacing="1" w:after="100" w:afterAutospacing="1" w:line="240" w:lineRule="auto"/>
        <w:ind w:firstLine="720"/>
        <w:jc w:val="both"/>
        <w:rPr>
          <w:rFonts w:ascii="Arial" w:hAnsi="Arial" w:cs="Arial"/>
          <w:color w:val="2E2F1D"/>
          <w:sz w:val="24"/>
          <w:szCs w:val="24"/>
          <w:lang w:eastAsia="ru-RU"/>
        </w:rPr>
      </w:pPr>
      <w:r w:rsidRPr="00E663BD">
        <w:rPr>
          <w:rFonts w:ascii="Arial" w:hAnsi="Arial" w:cs="Arial"/>
          <w:color w:val="2E2F1D"/>
          <w:sz w:val="24"/>
          <w:szCs w:val="24"/>
          <w:lang w:eastAsia="ru-RU"/>
        </w:rPr>
        <w:t>по старшим и младшим должностям муниципальной службы до 0,7 должностного оклада.</w:t>
      </w:r>
    </w:p>
    <w:p w:rsidR="00D86483" w:rsidRPr="00E663BD" w:rsidRDefault="00D86483" w:rsidP="00E663BD">
      <w:pPr>
        <w:shd w:val="clear" w:color="auto" w:fill="FFFFFF"/>
        <w:spacing w:before="100" w:beforeAutospacing="1" w:after="100" w:afterAutospacing="1" w:line="240" w:lineRule="auto"/>
        <w:ind w:firstLine="720"/>
        <w:jc w:val="both"/>
        <w:rPr>
          <w:rFonts w:ascii="Arial" w:hAnsi="Arial" w:cs="Arial"/>
          <w:color w:val="2E2F1D"/>
          <w:sz w:val="24"/>
          <w:szCs w:val="24"/>
          <w:lang w:eastAsia="ru-RU"/>
        </w:rPr>
      </w:pPr>
      <w:r w:rsidRPr="00E663BD">
        <w:rPr>
          <w:rFonts w:ascii="Arial" w:hAnsi="Arial" w:cs="Arial"/>
          <w:color w:val="2E2F1D"/>
          <w:sz w:val="24"/>
          <w:szCs w:val="24"/>
          <w:lang w:eastAsia="ru-RU"/>
        </w:rPr>
        <w:t>9. Муниципальным служащим устанавливается единовременная выплата при предоставлении ежегодного оплачиваемого отпуска в следующих размерах:</w:t>
      </w:r>
    </w:p>
    <w:p w:rsidR="00D86483" w:rsidRPr="00E663BD" w:rsidRDefault="00D86483" w:rsidP="00E663BD">
      <w:pPr>
        <w:shd w:val="clear" w:color="auto" w:fill="FFFFFF"/>
        <w:spacing w:before="100" w:beforeAutospacing="1" w:after="100" w:afterAutospacing="1" w:line="240" w:lineRule="auto"/>
        <w:ind w:firstLine="720"/>
        <w:jc w:val="both"/>
        <w:rPr>
          <w:rFonts w:ascii="Arial" w:hAnsi="Arial" w:cs="Arial"/>
          <w:color w:val="2E2F1D"/>
          <w:sz w:val="24"/>
          <w:szCs w:val="24"/>
          <w:lang w:eastAsia="ru-RU"/>
        </w:rPr>
      </w:pPr>
      <w:r w:rsidRPr="00E663BD">
        <w:rPr>
          <w:rFonts w:ascii="Arial" w:hAnsi="Arial" w:cs="Arial"/>
          <w:color w:val="2E2F1D"/>
          <w:sz w:val="24"/>
          <w:szCs w:val="24"/>
          <w:lang w:eastAsia="ru-RU"/>
        </w:rPr>
        <w:t>при стаже муниципальной службы от 5 лет до 10 лет – 60 процентов должностного оклада;</w:t>
      </w:r>
    </w:p>
    <w:p w:rsidR="00D86483" w:rsidRPr="00E663BD" w:rsidRDefault="00D86483" w:rsidP="00E663BD">
      <w:pPr>
        <w:shd w:val="clear" w:color="auto" w:fill="FFFFFF"/>
        <w:spacing w:before="100" w:beforeAutospacing="1" w:after="100" w:afterAutospacing="1" w:line="240" w:lineRule="auto"/>
        <w:ind w:firstLine="720"/>
        <w:jc w:val="both"/>
        <w:rPr>
          <w:rFonts w:ascii="Arial" w:hAnsi="Arial" w:cs="Arial"/>
          <w:color w:val="2E2F1D"/>
          <w:sz w:val="24"/>
          <w:szCs w:val="24"/>
          <w:lang w:eastAsia="ru-RU"/>
        </w:rPr>
      </w:pPr>
      <w:r w:rsidRPr="00E663BD">
        <w:rPr>
          <w:rFonts w:ascii="Arial" w:hAnsi="Arial" w:cs="Arial"/>
          <w:color w:val="2E2F1D"/>
          <w:sz w:val="24"/>
          <w:szCs w:val="24"/>
          <w:lang w:eastAsia="ru-RU"/>
        </w:rPr>
        <w:t>при стаже муниципальной службы от 10 лет и выше – 120 процентов должностного оклада.</w:t>
      </w:r>
    </w:p>
    <w:p w:rsidR="00D86483" w:rsidRPr="00E663BD" w:rsidRDefault="00D86483" w:rsidP="00E663BD">
      <w:pPr>
        <w:shd w:val="clear" w:color="auto" w:fill="FFFFFF"/>
        <w:spacing w:before="100" w:beforeAutospacing="1" w:after="100" w:afterAutospacing="1" w:line="240" w:lineRule="auto"/>
        <w:ind w:firstLine="720"/>
        <w:jc w:val="both"/>
        <w:rPr>
          <w:rFonts w:ascii="Arial" w:hAnsi="Arial" w:cs="Arial"/>
          <w:color w:val="2E2F1D"/>
          <w:sz w:val="24"/>
          <w:szCs w:val="24"/>
          <w:lang w:eastAsia="ru-RU"/>
        </w:rPr>
      </w:pPr>
      <w:r w:rsidRPr="00E663BD">
        <w:rPr>
          <w:rFonts w:ascii="Arial" w:hAnsi="Arial" w:cs="Arial"/>
          <w:color w:val="2E2F1D"/>
          <w:sz w:val="24"/>
          <w:szCs w:val="24"/>
          <w:lang w:eastAsia="ru-RU"/>
        </w:rPr>
        <w:t>При возложении на муниципальных служащих исполнения должностных обязанностей по другой должности муниципальной службы единовременная выплата при предоставлении ежегодного оплачиваемого отпуска исчисляется от должностного оклада по основной работе.</w:t>
      </w:r>
    </w:p>
    <w:p w:rsidR="00D86483" w:rsidRPr="00E663BD" w:rsidRDefault="00D86483" w:rsidP="00E663BD">
      <w:pPr>
        <w:shd w:val="clear" w:color="auto" w:fill="FFFFFF"/>
        <w:spacing w:before="100" w:beforeAutospacing="1" w:after="100" w:afterAutospacing="1" w:line="240" w:lineRule="auto"/>
        <w:ind w:firstLine="720"/>
        <w:jc w:val="both"/>
        <w:rPr>
          <w:rFonts w:ascii="Arial" w:hAnsi="Arial" w:cs="Arial"/>
          <w:color w:val="2E2F1D"/>
          <w:sz w:val="24"/>
          <w:szCs w:val="24"/>
          <w:lang w:eastAsia="ru-RU"/>
        </w:rPr>
      </w:pPr>
      <w:r w:rsidRPr="00E663BD">
        <w:rPr>
          <w:rFonts w:ascii="Arial" w:hAnsi="Arial" w:cs="Arial"/>
          <w:color w:val="2E2F1D"/>
          <w:sz w:val="24"/>
          <w:szCs w:val="24"/>
          <w:lang w:eastAsia="ru-RU"/>
        </w:rPr>
        <w:t>Работникам, проработавшим неполный год в связи с переходом на другую работу, уходом на пенсию и по другим уважительным причинам, единовременная выплата при предоставлении ежегодного оплачиваемого отпуска производится за фактически проработанное время в данном отчетном периоде.</w:t>
      </w:r>
    </w:p>
    <w:p w:rsidR="00D86483" w:rsidRPr="00E663BD" w:rsidRDefault="00D86483" w:rsidP="00E663BD">
      <w:pPr>
        <w:shd w:val="clear" w:color="auto" w:fill="FFFFFF"/>
        <w:spacing w:before="100" w:beforeAutospacing="1" w:after="100" w:afterAutospacing="1" w:line="240" w:lineRule="auto"/>
        <w:ind w:firstLine="720"/>
        <w:jc w:val="both"/>
        <w:rPr>
          <w:rFonts w:ascii="Arial" w:hAnsi="Arial" w:cs="Arial"/>
          <w:color w:val="2E2F1D"/>
          <w:sz w:val="24"/>
          <w:szCs w:val="24"/>
          <w:lang w:eastAsia="ru-RU"/>
        </w:rPr>
      </w:pPr>
      <w:r w:rsidRPr="00E663BD">
        <w:rPr>
          <w:rFonts w:ascii="Arial" w:hAnsi="Arial" w:cs="Arial"/>
          <w:color w:val="2E2F1D"/>
          <w:sz w:val="24"/>
          <w:szCs w:val="24"/>
          <w:lang w:eastAsia="ru-RU"/>
        </w:rPr>
        <w:t>10. Муниципальным служащим по заявлению выплачивается материальная помощь в размере трех должностных окладов в год.</w:t>
      </w:r>
    </w:p>
    <w:p w:rsidR="00D86483" w:rsidRPr="00E663BD" w:rsidRDefault="00D86483" w:rsidP="00E663BD">
      <w:pPr>
        <w:shd w:val="clear" w:color="auto" w:fill="FFFFFF"/>
        <w:spacing w:before="100" w:beforeAutospacing="1" w:after="100" w:afterAutospacing="1" w:line="240" w:lineRule="auto"/>
        <w:ind w:firstLine="720"/>
        <w:jc w:val="both"/>
        <w:rPr>
          <w:rFonts w:ascii="Arial" w:hAnsi="Arial" w:cs="Arial"/>
          <w:color w:val="2E2F1D"/>
          <w:sz w:val="24"/>
          <w:szCs w:val="24"/>
          <w:lang w:eastAsia="ru-RU"/>
        </w:rPr>
      </w:pPr>
      <w:r w:rsidRPr="00E663BD">
        <w:rPr>
          <w:rFonts w:ascii="Arial" w:hAnsi="Arial" w:cs="Arial"/>
          <w:color w:val="2E2F1D"/>
          <w:sz w:val="24"/>
          <w:szCs w:val="24"/>
          <w:lang w:eastAsia="ru-RU"/>
        </w:rPr>
        <w:t>11. К   денежному содержанию муниципального служащего устанавливается районный коэффициент в размере 15 процентов.</w:t>
      </w:r>
    </w:p>
    <w:sectPr w:rsidR="00D86483" w:rsidRPr="00E663BD" w:rsidSect="00701A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0768"/>
    <w:rsid w:val="00120768"/>
    <w:rsid w:val="0014159C"/>
    <w:rsid w:val="00185F8D"/>
    <w:rsid w:val="001B143B"/>
    <w:rsid w:val="00253363"/>
    <w:rsid w:val="002A228D"/>
    <w:rsid w:val="00415089"/>
    <w:rsid w:val="0052250D"/>
    <w:rsid w:val="006C6BC1"/>
    <w:rsid w:val="00701A59"/>
    <w:rsid w:val="007E597E"/>
    <w:rsid w:val="007E728D"/>
    <w:rsid w:val="00B572E9"/>
    <w:rsid w:val="00BC0A3F"/>
    <w:rsid w:val="00D86483"/>
    <w:rsid w:val="00E663BD"/>
    <w:rsid w:val="00E94441"/>
    <w:rsid w:val="00EC6C0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A5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6C6BC1"/>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6C6BC1"/>
    <w:rPr>
      <w:rFonts w:cs="Times New Roman"/>
      <w:b/>
      <w:bCs/>
    </w:rPr>
  </w:style>
  <w:style w:type="character" w:styleId="Hyperlink">
    <w:name w:val="Hyperlink"/>
    <w:basedOn w:val="DefaultParagraphFont"/>
    <w:uiPriority w:val="99"/>
    <w:semiHidden/>
    <w:rsid w:val="006C6BC1"/>
    <w:rPr>
      <w:rFonts w:cs="Times New Roman"/>
      <w:color w:val="0000FF"/>
      <w:u w:val="single"/>
    </w:rPr>
  </w:style>
  <w:style w:type="paragraph" w:styleId="BalloonText">
    <w:name w:val="Balloon Text"/>
    <w:basedOn w:val="Normal"/>
    <w:link w:val="BalloonTextChar"/>
    <w:uiPriority w:val="99"/>
    <w:semiHidden/>
    <w:rsid w:val="006C6B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6B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633878">
      <w:marLeft w:val="0"/>
      <w:marRight w:val="0"/>
      <w:marTop w:val="0"/>
      <w:marBottom w:val="0"/>
      <w:divBdr>
        <w:top w:val="none" w:sz="0" w:space="0" w:color="auto"/>
        <w:left w:val="none" w:sz="0" w:space="0" w:color="auto"/>
        <w:bottom w:val="none" w:sz="0" w:space="0" w:color="auto"/>
        <w:right w:val="none" w:sz="0" w:space="0" w:color="auto"/>
      </w:divBdr>
      <w:divsChild>
        <w:div w:id="21633871">
          <w:marLeft w:val="0"/>
          <w:marRight w:val="0"/>
          <w:marTop w:val="75"/>
          <w:marBottom w:val="0"/>
          <w:divBdr>
            <w:top w:val="none" w:sz="0" w:space="0" w:color="auto"/>
            <w:left w:val="none" w:sz="0" w:space="0" w:color="auto"/>
            <w:bottom w:val="none" w:sz="0" w:space="0" w:color="auto"/>
            <w:right w:val="none" w:sz="0" w:space="0" w:color="auto"/>
          </w:divBdr>
          <w:divsChild>
            <w:div w:id="21633875">
              <w:marLeft w:val="0"/>
              <w:marRight w:val="0"/>
              <w:marTop w:val="0"/>
              <w:marBottom w:val="0"/>
              <w:divBdr>
                <w:top w:val="none" w:sz="0" w:space="0" w:color="auto"/>
                <w:left w:val="none" w:sz="0" w:space="0" w:color="auto"/>
                <w:bottom w:val="none" w:sz="0" w:space="0" w:color="auto"/>
                <w:right w:val="none" w:sz="0" w:space="0" w:color="auto"/>
              </w:divBdr>
            </w:div>
          </w:divsChild>
        </w:div>
        <w:div w:id="21633877">
          <w:marLeft w:val="0"/>
          <w:marRight w:val="0"/>
          <w:marTop w:val="0"/>
          <w:marBottom w:val="0"/>
          <w:divBdr>
            <w:top w:val="none" w:sz="0" w:space="0" w:color="auto"/>
            <w:left w:val="none" w:sz="0" w:space="0" w:color="auto"/>
            <w:bottom w:val="none" w:sz="0" w:space="0" w:color="auto"/>
            <w:right w:val="none" w:sz="0" w:space="0" w:color="auto"/>
          </w:divBdr>
          <w:divsChild>
            <w:div w:id="21633876">
              <w:marLeft w:val="0"/>
              <w:marRight w:val="0"/>
              <w:marTop w:val="0"/>
              <w:marBottom w:val="0"/>
              <w:divBdr>
                <w:top w:val="none" w:sz="0" w:space="0" w:color="auto"/>
                <w:left w:val="none" w:sz="0" w:space="0" w:color="auto"/>
                <w:bottom w:val="none" w:sz="0" w:space="0" w:color="auto"/>
                <w:right w:val="none" w:sz="0" w:space="0" w:color="auto"/>
              </w:divBdr>
              <w:divsChild>
                <w:div w:id="21633879">
                  <w:marLeft w:val="150"/>
                  <w:marRight w:val="150"/>
                  <w:marTop w:val="150"/>
                  <w:marBottom w:val="150"/>
                  <w:divBdr>
                    <w:top w:val="none" w:sz="0" w:space="0" w:color="auto"/>
                    <w:left w:val="none" w:sz="0" w:space="0" w:color="auto"/>
                    <w:bottom w:val="none" w:sz="0" w:space="0" w:color="auto"/>
                    <w:right w:val="none" w:sz="0" w:space="0" w:color="auto"/>
                  </w:divBdr>
                  <w:divsChild>
                    <w:div w:id="21633874">
                      <w:marLeft w:val="0"/>
                      <w:marRight w:val="0"/>
                      <w:marTop w:val="0"/>
                      <w:marBottom w:val="0"/>
                      <w:divBdr>
                        <w:top w:val="none" w:sz="0" w:space="0" w:color="auto"/>
                        <w:left w:val="none" w:sz="0" w:space="0" w:color="auto"/>
                        <w:bottom w:val="none" w:sz="0" w:space="0" w:color="auto"/>
                        <w:right w:val="none" w:sz="0" w:space="0" w:color="auto"/>
                      </w:divBdr>
                      <w:divsChild>
                        <w:div w:id="21633872">
                          <w:marLeft w:val="0"/>
                          <w:marRight w:val="0"/>
                          <w:marTop w:val="0"/>
                          <w:marBottom w:val="0"/>
                          <w:divBdr>
                            <w:top w:val="none" w:sz="0" w:space="0" w:color="auto"/>
                            <w:left w:val="none" w:sz="0" w:space="0" w:color="auto"/>
                            <w:bottom w:val="none" w:sz="0" w:space="0" w:color="auto"/>
                            <w:right w:val="none" w:sz="0" w:space="0" w:color="auto"/>
                          </w:divBdr>
                          <w:divsChild>
                            <w:div w:id="2163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TotalTime>
  <Pages>6</Pages>
  <Words>1321</Words>
  <Characters>7533</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User</cp:lastModifiedBy>
  <cp:revision>5</cp:revision>
  <cp:lastPrinted>2019-01-22T09:13:00Z</cp:lastPrinted>
  <dcterms:created xsi:type="dcterms:W3CDTF">2019-01-21T08:54:00Z</dcterms:created>
  <dcterms:modified xsi:type="dcterms:W3CDTF">2019-01-22T09:18:00Z</dcterms:modified>
</cp:coreProperties>
</file>